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赴某县金银花产业化发展考察报告</w:t>
      </w:r>
      <w:bookmarkEnd w:id="1"/>
    </w:p>
    <w:p>
      <w:pPr>
        <w:jc w:val="center"/>
        <w:spacing w:before="0" w:after="450"/>
      </w:pPr>
      <w:r>
        <w:rPr>
          <w:rFonts w:ascii="Arial" w:hAnsi="Arial" w:eastAsia="Arial" w:cs="Arial"/>
          <w:color w:val="999999"/>
          <w:sz w:val="20"/>
          <w:szCs w:val="20"/>
        </w:rPr>
        <w:t xml:space="preserve">来源：网络  作者：心旷神怡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赴某县金银花产业化发展考察报告赴某县金银花产业化发展考察报告经报请区政府同意，区林业局同**镇组成的联合考察组于8月7日—8月9日对**省**县金银花产业化发展进行了实地考察。现将考察情况报告如下：一、**县金银花产业化发展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第一篇：赴某县金银花产业化发展考察报告</w:t>
      </w:r>
    </w:p>
    <w:p>
      <w:pPr>
        <w:ind w:left="0" w:right="0" w:firstLine="560"/>
        <w:spacing w:before="450" w:after="450" w:line="312" w:lineRule="auto"/>
      </w:pPr>
      <w:r>
        <w:rPr>
          <w:rFonts w:ascii="宋体" w:hAnsi="宋体" w:eastAsia="宋体" w:cs="宋体"/>
          <w:color w:val="000"/>
          <w:sz w:val="28"/>
          <w:szCs w:val="28"/>
        </w:rPr>
        <w:t xml:space="preserve">赴某县金银花产业化发展考察报告</w:t>
      </w:r>
    </w:p>
    <w:p>
      <w:pPr>
        <w:ind w:left="0" w:right="0" w:firstLine="560"/>
        <w:spacing w:before="450" w:after="450" w:line="312" w:lineRule="auto"/>
      </w:pPr>
      <w:r>
        <w:rPr>
          <w:rFonts w:ascii="宋体" w:hAnsi="宋体" w:eastAsia="宋体" w:cs="宋体"/>
          <w:color w:val="000"/>
          <w:sz w:val="28"/>
          <w:szCs w:val="28"/>
        </w:rPr>
        <w:t xml:space="preserve">经报请区政府同意，区林业局同**镇组成的联合考察组于8月7日—8月9日对**省**县金银花产业化发展进行了实地考察。现将考察情况报告如下：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一、**县金银花产业化发展的基本情况</w:t>
      </w:r>
    </w:p>
    <w:p>
      <w:pPr>
        <w:ind w:left="0" w:right="0" w:firstLine="560"/>
        <w:spacing w:before="450" w:after="450" w:line="312" w:lineRule="auto"/>
      </w:pPr>
      <w:r>
        <w:rPr>
          <w:rFonts w:ascii="宋体" w:hAnsi="宋体" w:eastAsia="宋体" w:cs="宋体"/>
          <w:color w:val="000"/>
          <w:sz w:val="28"/>
          <w:szCs w:val="28"/>
        </w:rPr>
        <w:t xml:space="preserve">1、金银花基本情况简介</w:t>
      </w:r>
    </w:p>
    <w:p>
      <w:pPr>
        <w:ind w:left="0" w:right="0" w:firstLine="560"/>
        <w:spacing w:before="450" w:after="450" w:line="312" w:lineRule="auto"/>
      </w:pPr>
      <w:r>
        <w:rPr>
          <w:rFonts w:ascii="宋体" w:hAnsi="宋体" w:eastAsia="宋体" w:cs="宋体"/>
          <w:color w:val="000"/>
          <w:sz w:val="28"/>
          <w:szCs w:val="28"/>
        </w:rPr>
        <w:t xml:space="preserve">金银花属忍冬科忍冬属植物，以花蕾及滕入药，是我国传统的最常用、最重</w:t>
      </w:r>
    </w:p>
    <w:p>
      <w:pPr>
        <w:ind w:left="0" w:right="0" w:firstLine="560"/>
        <w:spacing w:before="450" w:after="450" w:line="312" w:lineRule="auto"/>
      </w:pPr>
      <w:r>
        <w:rPr>
          <w:rFonts w:ascii="宋体" w:hAnsi="宋体" w:eastAsia="宋体" w:cs="宋体"/>
          <w:color w:val="000"/>
          <w:sz w:val="28"/>
          <w:szCs w:val="28"/>
        </w:rPr>
        <w:t xml:space="preserve">要的中药材。金银花药用历史悠久，著名医学家陶宏景所著《名医别录》和著名医学家李时珍所著的《本草纲目》等古籍药典中都有明确记载。金银花性寒、味甘，具有清热解毒、活血化瘀、消炎的功效，常用于治疗呼吸系统炎症、心脑血管病、外伤感染等多种疾病。金银花能降低人喉部带菌率，延缓病毒对细胞的病变作用，杀灭病毒，还有降血脂、抑制癌细胞生长，提高人体免疫的神奇作用，全国三分之一的中医方剂用到金银花，金银花配伍的中成药有200余种。金银花还可以制成金银花茶，春夏每日饮一杯，能预防内热外感。</w:t>
      </w:r>
    </w:p>
    <w:p>
      <w:pPr>
        <w:ind w:left="0" w:right="0" w:firstLine="560"/>
        <w:spacing w:before="450" w:after="450" w:line="312" w:lineRule="auto"/>
      </w:pPr>
      <w:r>
        <w:rPr>
          <w:rFonts w:ascii="宋体" w:hAnsi="宋体" w:eastAsia="宋体" w:cs="宋体"/>
          <w:color w:val="000"/>
          <w:sz w:val="28"/>
          <w:szCs w:val="28"/>
        </w:rPr>
        <w:t xml:space="preserve">在抗击sars过程中，世界卫生组织认为中药金银花对防治sars有着独特的疗效，国家食品与药品监督管理局公布的预防sars中药处方中，金银花是首选和必选的一味中药。目前，金银花被广泛用于药品、保健品、化妆品、提取医药化工产品领域，金银花价格由50元/公斤迅速飚升到800元/公斤，并且出现稳中有升的趋势。</w:t>
      </w:r>
    </w:p>
    <w:p>
      <w:pPr>
        <w:ind w:left="0" w:right="0" w:firstLine="560"/>
        <w:spacing w:before="450" w:after="450" w:line="312" w:lineRule="auto"/>
      </w:pPr>
      <w:r>
        <w:rPr>
          <w:rFonts w:ascii="宋体" w:hAnsi="宋体" w:eastAsia="宋体" w:cs="宋体"/>
          <w:color w:val="000"/>
          <w:sz w:val="28"/>
          <w:szCs w:val="28"/>
        </w:rPr>
        <w:t xml:space="preserve">全国金银花主产区域主要分布在****山东省平邑县以及河北巨鹿县等地。主要采集时间为5—7月份，山东省平邑县仅有郑城、流峪两镇生产，金银花一般栽培在山坡、路边、田埂，总量大约在吨左右。**省全省一半产量产于**县司庄镇，大约年产总量1800吨左右。河北省巨鹿县有五个乡镇生产金银花，产量较少，年产量一般为700吨左右。预计今年金银花总产量为4000—5000吨之间，而市场需求量达8000—10000吨。</w:t>
      </w:r>
    </w:p>
    <w:p>
      <w:pPr>
        <w:ind w:left="0" w:right="0" w:firstLine="560"/>
        <w:spacing w:before="450" w:after="450" w:line="312" w:lineRule="auto"/>
      </w:pPr>
      <w:r>
        <w:rPr>
          <w:rFonts w:ascii="宋体" w:hAnsi="宋体" w:eastAsia="宋体" w:cs="宋体"/>
          <w:color w:val="000"/>
          <w:sz w:val="28"/>
          <w:szCs w:val="28"/>
        </w:rPr>
        <w:t xml:space="preserve">2、**省**县金银花产业化发展情况</w:t>
      </w:r>
    </w:p>
    <w:p>
      <w:pPr>
        <w:ind w:left="0" w:right="0" w:firstLine="560"/>
        <w:spacing w:before="450" w:after="450" w:line="312" w:lineRule="auto"/>
      </w:pPr>
      <w:r>
        <w:rPr>
          <w:rFonts w:ascii="宋体" w:hAnsi="宋体" w:eastAsia="宋体" w:cs="宋体"/>
          <w:color w:val="000"/>
          <w:sz w:val="28"/>
          <w:szCs w:val="28"/>
        </w:rPr>
        <w:t xml:space="preserve">**省**县地处黄河北岸，棣属新乡市，但与开封市隔河（黄河）相望，因黄河在境内由东西流向转为南北流向，形成了独特的地理环境，全县69.39万人、25个乡镇，总面积1200平方公里，海拔65.5m—82.6m之间，年均气温13.9℃，年均降雨量615.1毫米。该县从1958年就开始小规模种植金银花，到，县委、县政府把金银花产业作为全县的致富产业重点支持发展，出台了相关优惠政策，建立了金银花交易大市场。止去年底，全县种植面积已达20万亩，是国家级金银花生产基地，**省十大中药材生产基地、无公害金银花标准化示范基地，成为北京同仁堂、哈药二厂、南京金陵药业的药源生产基地，形成了一批以金银花为主要原料的医药、饮料、日用品生产企业，实现产值达2个多亿，成为该县的一个重要支柱产业。</w:t>
      </w:r>
    </w:p>
    <w:p>
      <w:pPr>
        <w:ind w:left="0" w:right="0" w:firstLine="560"/>
        <w:spacing w:before="450" w:after="450" w:line="312" w:lineRule="auto"/>
      </w:pPr>
      <w:r>
        <w:rPr>
          <w:rFonts w:ascii="宋体" w:hAnsi="宋体" w:eastAsia="宋体" w:cs="宋体"/>
          <w:color w:val="000"/>
          <w:sz w:val="28"/>
          <w:szCs w:val="28"/>
        </w:rPr>
        <w:t xml:space="preserve">①金银花产业支柱产业地位明显。**县历届党委、政府都把**金银花作为振兴**经济和增加农民收入的支柱产业来抓。突出抓好了生产基地建设，服务体系、市场体系、深加工体系和质量安全保证体系建设，扩大规模，加速发展。一是生产基础设施已完善。**金银花产区全部达到了井、渠、路、电配套。建成一个一万亩以上的无公害标准化金银花生产示范园区。全县金银花加工全部采用了“四段变温烘干”新工艺；二是健全了科技服务体系。以中国科学院**农业生态实验产为依托，形成了县、乡、村技术推广服务网络，全面推广应用了无公害标准化生产技术；三是建立了质量安全监测体系。县建立了质量监测中心，各乡镇建立质量监测站，村建有监测点，严格对金银花的生产环境、生产投入、加工等环节进行全程监测；四是加强了市场体系建设。建成了总面积1.6万平方米的金银花专业交易市场，一批从事金银花生产经营的产定化龙头企业得到快速发展。目前，全县年产金银花1000万公斤，年销售收入10亿元，占全县国民生产总值的30%以上，充分显示了金银花产业在当地国民经济中的支柱产业地位。</w:t>
      </w:r>
    </w:p>
    <w:p>
      <w:pPr>
        <w:ind w:left="0" w:right="0" w:firstLine="560"/>
        <w:spacing w:before="450" w:after="450" w:line="312" w:lineRule="auto"/>
      </w:pPr>
      <w:r>
        <w:rPr>
          <w:rFonts w:ascii="宋体" w:hAnsi="宋体" w:eastAsia="宋体" w:cs="宋体"/>
          <w:color w:val="000"/>
          <w:sz w:val="28"/>
          <w:szCs w:val="28"/>
        </w:rPr>
        <w:t xml:space="preserve">②金银花产业是农民增收的重要产业。**金银花产业不仅是**经济的支柱产业，而且还是增加农民收入的重要途径。**金银花进入盛花期平均亩产100公斤以上，平均亩销售收入为10000元以上，亩纯收入8000元以上，是一般农作物收入的近10倍。**金银花产业对增加农民收入、加快新农村建设具有强大的推动作用。</w:t>
      </w:r>
    </w:p>
    <w:p>
      <w:pPr>
        <w:ind w:left="0" w:right="0" w:firstLine="560"/>
        <w:spacing w:before="450" w:after="450" w:line="312" w:lineRule="auto"/>
      </w:pPr>
      <w:r>
        <w:rPr>
          <w:rFonts w:ascii="宋体" w:hAnsi="宋体" w:eastAsia="宋体" w:cs="宋体"/>
          <w:color w:val="000"/>
          <w:sz w:val="28"/>
          <w:szCs w:val="28"/>
        </w:rPr>
        <w:t xml:space="preserve">③金银花产业的发展彰显了**县传统产业优势。由于**金银花独特优良的品质，历史上一直是中医处方或制作中成药的金银花首选产地,素有“**金银花、质量甲天下”之美誉。1956年中国科学院在**设立生态农业实验站，专门对**金银花的栽培、加工和综合利用进行了深入研究，取得了一系列重要成果。我县独创的《金银花四段变温烘干法》获国家科技进步三等奖。“金银花计划密植早期丰产技术”的应用使**金银花收花期由三年缩短到二年，产量由过去亩产50公斤，提高到100多公斤。独特的烘干工艺，消除了天气对花蕾的影响，避免了日晒对</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第二篇：河北省巨鹿县金银花产业化发展考察报告（精选）</w:t>
      </w:r>
    </w:p>
    <w:p>
      <w:pPr>
        <w:ind w:left="0" w:right="0" w:firstLine="560"/>
        <w:spacing w:before="450" w:after="450" w:line="312" w:lineRule="auto"/>
      </w:pPr>
      <w:r>
        <w:rPr>
          <w:rFonts w:ascii="宋体" w:hAnsi="宋体" w:eastAsia="宋体" w:cs="宋体"/>
          <w:color w:val="000"/>
          <w:sz w:val="28"/>
          <w:szCs w:val="28"/>
        </w:rPr>
        <w:t xml:space="preserve">河北省巨鹿县金银花产业化发展考察报告</w:t>
      </w:r>
    </w:p>
    <w:p>
      <w:pPr>
        <w:ind w:left="0" w:right="0" w:firstLine="560"/>
        <w:spacing w:before="450" w:after="450" w:line="312" w:lineRule="auto"/>
      </w:pPr>
      <w:r>
        <w:rPr>
          <w:rFonts w:ascii="宋体" w:hAnsi="宋体" w:eastAsia="宋体" w:cs="宋体"/>
          <w:color w:val="000"/>
          <w:sz w:val="28"/>
          <w:szCs w:val="28"/>
        </w:rPr>
        <w:t xml:space="preserve">经报请县政府同意，县农业局考察组在局长赵俊岭同志带领下，于2025年9月17日-9月18日对河北省巨鹿县金银花产业化发展进行了实地考察。考察组成员有金银花管理股股长、高级农艺师王广军、农产品质量安全检测站副站长、高级农艺师岳静慧、农业局办公室副主任付国芳、农业局办公室副主任翟爱勇。考察组经过两天深入细致的调查、走访及座谈，圆满完成了考察任务。为学习先进，促进我县金银花产业发展，现将考察情况报告如下：</w:t>
      </w:r>
    </w:p>
    <w:p>
      <w:pPr>
        <w:ind w:left="0" w:right="0" w:firstLine="560"/>
        <w:spacing w:before="450" w:after="450" w:line="312" w:lineRule="auto"/>
      </w:pPr>
      <w:r>
        <w:rPr>
          <w:rFonts w:ascii="宋体" w:hAnsi="宋体" w:eastAsia="宋体" w:cs="宋体"/>
          <w:color w:val="000"/>
          <w:sz w:val="28"/>
          <w:szCs w:val="28"/>
        </w:rPr>
        <w:t xml:space="preserve">一、巨鹿县金银花产业发展基本情况</w:t>
      </w:r>
    </w:p>
    <w:p>
      <w:pPr>
        <w:ind w:left="0" w:right="0" w:firstLine="560"/>
        <w:spacing w:before="450" w:after="450" w:line="312" w:lineRule="auto"/>
      </w:pPr>
      <w:r>
        <w:rPr>
          <w:rFonts w:ascii="宋体" w:hAnsi="宋体" w:eastAsia="宋体" w:cs="宋体"/>
          <w:color w:val="000"/>
          <w:sz w:val="28"/>
          <w:szCs w:val="28"/>
        </w:rPr>
        <w:t xml:space="preserve">巨鹿县位于河北省南部，地处黑龙港流域，隶属邢台市，总面积630平方公里，总人口36.5万，辖10个乡镇，291个行政村。巨鹿县地势低洼，土壤瘠薄。巨鹿金银花仅有30多年的栽培历史。1973年，巨鹿县农民解凤岭开始试种金银花，虽然种植面积不大，但生长表现较好。改革开放后，巨鹿金银花有了长足发展，到1988年，栽培面积达1900亩。1998年，时值中央农业种植结构调整，随着政府支持力度的进一步加大，金银花迎来了发展的高峰期，栽培面积发展到3万亩。2025年“非典”时，巨鹿金银花面积达7万亩。“非典”过后金银花价格几经起落，其栽培规模也随之不断变化。近一年多来，金银花价格不断升高，激起了农民栽培金银花的积极性，现今巨鹿金银花栽培面积达7.8万亩。巨鹿金银花已发展成为当地支柱产业之一，2025年被河北省农业厅命名为 “河北金银花之乡”。</w:t>
      </w:r>
    </w:p>
    <w:p>
      <w:pPr>
        <w:ind w:left="0" w:right="0" w:firstLine="560"/>
        <w:spacing w:before="450" w:after="450" w:line="312" w:lineRule="auto"/>
      </w:pPr>
      <w:r>
        <w:rPr>
          <w:rFonts w:ascii="宋体" w:hAnsi="宋体" w:eastAsia="宋体" w:cs="宋体"/>
          <w:color w:val="000"/>
          <w:sz w:val="28"/>
          <w:szCs w:val="28"/>
        </w:rPr>
        <w:t xml:space="preserve">二、金银花产业方面的优惠政策</w:t>
      </w:r>
    </w:p>
    <w:p>
      <w:pPr>
        <w:ind w:left="0" w:right="0" w:firstLine="560"/>
        <w:spacing w:before="450" w:after="450" w:line="312" w:lineRule="auto"/>
      </w:pPr>
      <w:r>
        <w:rPr>
          <w:rFonts w:ascii="宋体" w:hAnsi="宋体" w:eastAsia="宋体" w:cs="宋体"/>
          <w:color w:val="000"/>
          <w:sz w:val="28"/>
          <w:szCs w:val="28"/>
        </w:rPr>
        <w:t xml:space="preserve">近几年巨鹿金银花的大发展得益于县委和县政府的大力扶持。他们打破财政资金部门分割管理的旧模式，按照“统筹规划、合理布局、项目带动、资金整合”的思路，整合涉农财政资金，拉动各种社会资金，集中财力办大事。2025年巨鹿县被河北省确定为整合农业财政资金发展中药材（金银花、枸杞）及其深加工产业项目试点县，2025?2025年，总投资10339.34万元，其中基地建设投资3344万元、科技服务体系投资915万元、市场建设投资400万元、加工企业建设投资5500万元。</w:t>
      </w:r>
    </w:p>
    <w:p>
      <w:pPr>
        <w:ind w:left="0" w:right="0" w:firstLine="560"/>
        <w:spacing w:before="450" w:after="450" w:line="312" w:lineRule="auto"/>
      </w:pPr>
      <w:r>
        <w:rPr>
          <w:rFonts w:ascii="宋体" w:hAnsi="宋体" w:eastAsia="宋体" w:cs="宋体"/>
          <w:color w:val="000"/>
          <w:sz w:val="28"/>
          <w:szCs w:val="28"/>
        </w:rPr>
        <w:t xml:space="preserve">巨鹿县的金银花、枸杞在整合农业财政资金发展中药材（金银花、枸杞）及其深加工产业项目的拉动下，从种植、管理、加工、销售几个环节向纵深发展，加大科研及外协力度、开展金银花GAP认证和枸杞绿色产品认证工作，加大投资力度、扶持深加工龙头企业、研发新产品、拉长产业链条，将金银花、枸杞打造成巨鹿两大立县产业，提升巨鹿金银花、枸杞的品味和档次，为省整合农业财政资金试点县项目，出成果、出经验。目前金银花、枸杞及其高科技制品已跨出国门，走向世界。</w:t>
      </w:r>
    </w:p>
    <w:p>
      <w:pPr>
        <w:ind w:left="0" w:right="0" w:firstLine="560"/>
        <w:spacing w:before="450" w:after="450" w:line="312" w:lineRule="auto"/>
      </w:pPr>
      <w:r>
        <w:rPr>
          <w:rFonts w:ascii="宋体" w:hAnsi="宋体" w:eastAsia="宋体" w:cs="宋体"/>
          <w:color w:val="000"/>
          <w:sz w:val="28"/>
          <w:szCs w:val="28"/>
        </w:rPr>
        <w:t xml:space="preserve">三、药材市场建设情况</w:t>
      </w:r>
    </w:p>
    <w:p>
      <w:pPr>
        <w:ind w:left="0" w:right="0" w:firstLine="560"/>
        <w:spacing w:before="450" w:after="450" w:line="312" w:lineRule="auto"/>
      </w:pPr>
      <w:r>
        <w:rPr>
          <w:rFonts w:ascii="宋体" w:hAnsi="宋体" w:eastAsia="宋体" w:cs="宋体"/>
          <w:color w:val="000"/>
          <w:sz w:val="28"/>
          <w:szCs w:val="28"/>
        </w:rPr>
        <w:t xml:space="preserve">巨鹿县药材市场健全，市场管理规范。位于县城的中药材交易广场面积达3278m 2，建起了过街标牌、彩虹桥等配套设施，并建起了用于发布市场信息的全彩电子屏幕。店铺牌匾规范，不少商家还配备了电脑，铺设了网络。此外，市场管理中心组织成立了金银花、枸杞子商会，有利推动了金银花药材交易。</w:t>
      </w:r>
    </w:p>
    <w:p>
      <w:pPr>
        <w:ind w:left="0" w:right="0" w:firstLine="560"/>
        <w:spacing w:before="450" w:after="450" w:line="312" w:lineRule="auto"/>
      </w:pPr>
      <w:r>
        <w:rPr>
          <w:rFonts w:ascii="宋体" w:hAnsi="宋体" w:eastAsia="宋体" w:cs="宋体"/>
          <w:color w:val="000"/>
          <w:sz w:val="28"/>
          <w:szCs w:val="28"/>
        </w:rPr>
        <w:t xml:space="preserve">目前，巨鹿县从事金银花购销人员已达上万人，大大拓宽了销售渠道。今年5月金银花药材一上市，山东、河南、毫州、成都、安国、湖北等地100多家客商云集巨鹿，争相购买金银花。仅河南封丘一个县就来了20多家客商。过去巨鹿人走出去经销金银花，今年外地客商找上门来抢购，金银花价格一升再升，创下历史最高水平。</w:t>
      </w:r>
    </w:p>
    <w:p>
      <w:pPr>
        <w:ind w:left="0" w:right="0" w:firstLine="560"/>
        <w:spacing w:before="450" w:after="450" w:line="312" w:lineRule="auto"/>
      </w:pPr>
      <w:r>
        <w:rPr>
          <w:rFonts w:ascii="宋体" w:hAnsi="宋体" w:eastAsia="宋体" w:cs="宋体"/>
          <w:color w:val="000"/>
          <w:sz w:val="28"/>
          <w:szCs w:val="28"/>
        </w:rPr>
        <w:t xml:space="preserve">四、金银花初加工和深加工情况</w:t>
      </w:r>
    </w:p>
    <w:p>
      <w:pPr>
        <w:ind w:left="0" w:right="0" w:firstLine="560"/>
        <w:spacing w:before="450" w:after="450" w:line="312" w:lineRule="auto"/>
      </w:pPr>
      <w:r>
        <w:rPr>
          <w:rFonts w:ascii="宋体" w:hAnsi="宋体" w:eastAsia="宋体" w:cs="宋体"/>
          <w:color w:val="000"/>
          <w:sz w:val="28"/>
          <w:szCs w:val="28"/>
        </w:rPr>
        <w:t xml:space="preserve">在金银花初加工方面，大力推广无污染、能耗低、操作简单的现代化烤房，取代自然风干和家庭土烤房烘干方式。由于现代化烤房烘烤出来的干花色泽好、不变形，而且节能、操作简单，普及速度非常快。目前，全县100多家加工户中已有20家采用了这种先进的烘烤</w:t>
      </w:r>
    </w:p>
    <w:p>
      <w:pPr>
        <w:ind w:left="0" w:right="0" w:firstLine="560"/>
        <w:spacing w:before="450" w:after="450" w:line="312" w:lineRule="auto"/>
      </w:pPr>
      <w:r>
        <w:rPr>
          <w:rFonts w:ascii="宋体" w:hAnsi="宋体" w:eastAsia="宋体" w:cs="宋体"/>
          <w:color w:val="000"/>
          <w:sz w:val="28"/>
          <w:szCs w:val="28"/>
        </w:rPr>
        <w:t xml:space="preserve">技术。此外，中药材科技企业河北灏华中药科技开发有限公司引进了微波烘烤金银花的新技术，通过微波烘烤金银花药材质量大大提高。</w:t>
      </w:r>
    </w:p>
    <w:p>
      <w:pPr>
        <w:ind w:left="0" w:right="0" w:firstLine="560"/>
        <w:spacing w:before="450" w:after="450" w:line="312" w:lineRule="auto"/>
      </w:pPr>
      <w:r>
        <w:rPr>
          <w:rFonts w:ascii="宋体" w:hAnsi="宋体" w:eastAsia="宋体" w:cs="宋体"/>
          <w:color w:val="000"/>
          <w:sz w:val="28"/>
          <w:szCs w:val="28"/>
        </w:rPr>
        <w:t xml:space="preserve">近年来陆续研制开发出金银花珍、银花酒、银花茶等系列产品，并注册了“巨林”、“ 静芝堂”、“金美特”、“冰玉”等商标，产品销往全国各地。如河北超达食品有限公司开发研制出的金银花冰糖年产500万Kg、金银花薄饼30万Kg、金银花晶及枸杞晶10万Kg，产品畅销山西、辽宁、吉林、黑龙江等11个省市，产品供不应求。</w:t>
      </w:r>
    </w:p>
    <w:p>
      <w:pPr>
        <w:ind w:left="0" w:right="0" w:firstLine="560"/>
        <w:spacing w:before="450" w:after="450" w:line="312" w:lineRule="auto"/>
      </w:pPr>
      <w:r>
        <w:rPr>
          <w:rFonts w:ascii="宋体" w:hAnsi="宋体" w:eastAsia="宋体" w:cs="宋体"/>
          <w:color w:val="000"/>
          <w:sz w:val="28"/>
          <w:szCs w:val="28"/>
        </w:rPr>
        <w:t xml:space="preserve">五、启示</w:t>
      </w:r>
    </w:p>
    <w:p>
      <w:pPr>
        <w:ind w:left="0" w:right="0" w:firstLine="560"/>
        <w:spacing w:before="450" w:after="450" w:line="312" w:lineRule="auto"/>
      </w:pPr>
      <w:r>
        <w:rPr>
          <w:rFonts w:ascii="宋体" w:hAnsi="宋体" w:eastAsia="宋体" w:cs="宋体"/>
          <w:color w:val="000"/>
          <w:sz w:val="28"/>
          <w:szCs w:val="28"/>
        </w:rPr>
        <w:t xml:space="preserve">1、我县金银花种植历史比巨鹿早的多，面积比巨鹿大，种植条件和巨鹿差不多，巨鹿很多生产技术如加工修剪技术、贮藏技术等都是从我县学习的。但是该县整合了所有涉农资金向金银花倾斜，稳定并发展了金银花面积。巨鹿县林业局副局长孟凡建告诉我们，林业局按照生态林建设项目对新发展的金银花每亩补助160元，连补5年，县扶贫办一次性补助苗木款200元。另外还有其它优惠项目；巨鹿县金银花协会会长郭清辉说“政府对购买自动化电控整体烤房的单位或个人，每个烤房补助8.5万元，余下的1万元自筹”，电控整体烤房保持了金银花的原有品质，减少了二氧化硫的污染，这些项目的实施推动了巨鹿金银花的发展。</w:t>
      </w:r>
    </w:p>
    <w:p>
      <w:pPr>
        <w:ind w:left="0" w:right="0" w:firstLine="560"/>
        <w:spacing w:before="450" w:after="450" w:line="312" w:lineRule="auto"/>
      </w:pPr>
      <w:r>
        <w:rPr>
          <w:rFonts w:ascii="宋体" w:hAnsi="宋体" w:eastAsia="宋体" w:cs="宋体"/>
          <w:color w:val="000"/>
          <w:sz w:val="28"/>
          <w:szCs w:val="28"/>
        </w:rPr>
        <w:t xml:space="preserve">2、巨鹿在我县金银花的种植技术的基础进行了改进，大胆引进了枸杞、金银花间作套种模式，这种立体种植模式，使巨鹿增加了中药材种类，吸引了更多的中药材采购商。</w:t>
      </w:r>
    </w:p>
    <w:p>
      <w:pPr>
        <w:ind w:left="0" w:right="0" w:firstLine="560"/>
        <w:spacing w:before="450" w:after="450" w:line="312" w:lineRule="auto"/>
      </w:pPr>
      <w:r>
        <w:rPr>
          <w:rFonts w:ascii="宋体" w:hAnsi="宋体" w:eastAsia="宋体" w:cs="宋体"/>
          <w:color w:val="000"/>
          <w:sz w:val="28"/>
          <w:szCs w:val="28"/>
        </w:rPr>
        <w:t xml:space="preserve">3、中药材交易市场健全，巨鹿的中药材交易市场没有我县起步早，但是该县利用项目带动，市场建设比我县快，目前该市场每逢农历1、6进行集中交易，平时零散交易，这样拓宽了金银花销售渠道，巨鹿县从事中药材购销人员已达万人。</w:t>
      </w:r>
    </w:p>
    <w:p>
      <w:pPr>
        <w:ind w:left="0" w:right="0" w:firstLine="560"/>
        <w:spacing w:before="450" w:after="450" w:line="312" w:lineRule="auto"/>
      </w:pPr>
      <w:r>
        <w:rPr>
          <w:rFonts w:ascii="宋体" w:hAnsi="宋体" w:eastAsia="宋体" w:cs="宋体"/>
          <w:color w:val="000"/>
          <w:sz w:val="28"/>
          <w:szCs w:val="28"/>
        </w:rPr>
        <w:t xml:space="preserve">4、巨鹿金银花深加工产品比我县多，并且有些产品还比较畅销，如金银花冰糖、金银花薄饼、金银花晶、金银花酒等，从事金银花产品深加工的企业也给金银花的发展注入了活力。</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1、政策支撑，突出重点。</w:t>
      </w:r>
    </w:p>
    <w:p>
      <w:pPr>
        <w:ind w:left="0" w:right="0" w:firstLine="560"/>
        <w:spacing w:before="450" w:after="450" w:line="312" w:lineRule="auto"/>
      </w:pPr>
      <w:r>
        <w:rPr>
          <w:rFonts w:ascii="宋体" w:hAnsi="宋体" w:eastAsia="宋体" w:cs="宋体"/>
          <w:color w:val="000"/>
          <w:sz w:val="28"/>
          <w:szCs w:val="28"/>
        </w:rPr>
        <w:t xml:space="preserve">要把有限的支农资金重点倾斜到金银花项目上来。在涉农的项目资金安排上，特别是扶贫资金、以工代赈资金、生态建设资金、财政扶贫资金、产业基地建设资金等专项资金，应向金银花产业建设倾斜。同时还要研究出台重点支撑金银花产业的专项配套政策（如对花农免费提供苗木，新发展的金银花每亩一次性补助300元），把培植金银花产业龙头企业的引进发展作为工作的重点。</w:t>
      </w:r>
    </w:p>
    <w:p>
      <w:pPr>
        <w:ind w:left="0" w:right="0" w:firstLine="560"/>
        <w:spacing w:before="450" w:after="450" w:line="312" w:lineRule="auto"/>
      </w:pPr>
      <w:r>
        <w:rPr>
          <w:rFonts w:ascii="宋体" w:hAnsi="宋体" w:eastAsia="宋体" w:cs="宋体"/>
          <w:color w:val="000"/>
          <w:sz w:val="28"/>
          <w:szCs w:val="28"/>
        </w:rPr>
        <w:t xml:space="preserve">2、健全金银花市场，完善市场设施，增加中药材交易种类，使封丘成为中药材集散地，以吸引更多药商来封丘采购。</w:t>
      </w:r>
    </w:p>
    <w:p>
      <w:pPr>
        <w:ind w:left="0" w:right="0" w:firstLine="560"/>
        <w:spacing w:before="450" w:after="450" w:line="312" w:lineRule="auto"/>
      </w:pPr>
      <w:r>
        <w:rPr>
          <w:rFonts w:ascii="宋体" w:hAnsi="宋体" w:eastAsia="宋体" w:cs="宋体"/>
          <w:color w:val="000"/>
          <w:sz w:val="28"/>
          <w:szCs w:val="28"/>
        </w:rPr>
        <w:t xml:space="preserve">3、增加中药材种植种类。可以采用间作套种方法，如枸杞与金银花套种，板蓝根与金银花套种等，这样减轻了因为金银花价格浮动给金银花生产带来的大起大落，从而稳定金银花的面积。</w:t>
      </w:r>
    </w:p>
    <w:p>
      <w:pPr>
        <w:ind w:left="0" w:right="0" w:firstLine="560"/>
        <w:spacing w:before="450" w:after="450" w:line="312" w:lineRule="auto"/>
      </w:pPr>
      <w:r>
        <w:rPr>
          <w:rFonts w:ascii="宋体" w:hAnsi="宋体" w:eastAsia="宋体" w:cs="宋体"/>
          <w:color w:val="000"/>
          <w:sz w:val="28"/>
          <w:szCs w:val="28"/>
        </w:rPr>
        <w:t xml:space="preserve">4、进一步提高金银花品质减少花农的劳动量，在面积达到1000亩以上金银花集中的村庄建立自动化电动烤房，同时政府对烤房进行大幅度补助。</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第三篇：农业产业化发展考察报告(修改1)</w:t>
      </w:r>
    </w:p>
    <w:p>
      <w:pPr>
        <w:ind w:left="0" w:right="0" w:firstLine="560"/>
        <w:spacing w:before="450" w:after="450" w:line="312" w:lineRule="auto"/>
      </w:pPr>
      <w:r>
        <w:rPr>
          <w:rFonts w:ascii="宋体" w:hAnsi="宋体" w:eastAsia="宋体" w:cs="宋体"/>
          <w:color w:val="000"/>
          <w:sz w:val="28"/>
          <w:szCs w:val="28"/>
        </w:rPr>
        <w:t xml:space="preserve">招商引资产业发展考察报告</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招商引资产业发展考察组（2025年10月16日）</w:t>
      </w:r>
    </w:p>
    <w:p>
      <w:pPr>
        <w:ind w:left="0" w:right="0" w:firstLine="560"/>
        <w:spacing w:before="450" w:after="450" w:line="312" w:lineRule="auto"/>
      </w:pPr>
      <w:r>
        <w:rPr>
          <w:rFonts w:ascii="宋体" w:hAnsi="宋体" w:eastAsia="宋体" w:cs="宋体"/>
          <w:color w:val="000"/>
          <w:sz w:val="28"/>
          <w:szCs w:val="28"/>
        </w:rPr>
        <w:t xml:space="preserve">为学习先进经验，探索发展新路子，引进先进技术、管理、资金等要素，助推我县产业发展。国庆长假期间，县长杨维权率队赴贵阳市、浙江省景宁县和安吉县就农业产业化发展方面进行考察学习。现将考察情况报告如下：</w:t>
      </w:r>
    </w:p>
    <w:p>
      <w:pPr>
        <w:ind w:left="0" w:right="0" w:firstLine="560"/>
        <w:spacing w:before="450" w:after="450" w:line="312" w:lineRule="auto"/>
      </w:pPr>
      <w:r>
        <w:rPr>
          <w:rFonts w:ascii="宋体" w:hAnsi="宋体" w:eastAsia="宋体" w:cs="宋体"/>
          <w:color w:val="000"/>
          <w:sz w:val="28"/>
          <w:szCs w:val="28"/>
        </w:rPr>
        <w:t xml:space="preserve">一、学习考察基本情况</w:t>
      </w:r>
    </w:p>
    <w:p>
      <w:pPr>
        <w:ind w:left="0" w:right="0" w:firstLine="560"/>
        <w:spacing w:before="450" w:after="450" w:line="312" w:lineRule="auto"/>
      </w:pPr>
      <w:r>
        <w:rPr>
          <w:rFonts w:ascii="宋体" w:hAnsi="宋体" w:eastAsia="宋体" w:cs="宋体"/>
          <w:color w:val="000"/>
          <w:sz w:val="28"/>
          <w:szCs w:val="28"/>
        </w:rPr>
        <w:t xml:space="preserve">10月3日，以县长杨维权为组长，副县长马芝新、县招商局局长文安勇、县经贸局局长严恬、县政府信息中心主任车文兴为成员的考察团，先后抵达贵阳并汇合，相继赴贵阳市南明区、花溪区和白云区，浙江省景宁县和安吉县就农业产业化发展进行考察学习，考察于10月9日结束，往返行程近6000公里。严恬同志在贵阳蹲点联系“老干妈”企业，并在此参与考察。在历时一周的学习考察过程中，考察组实地考察了贵阳市永乐乡果蔬交易市场、绿宝石生态农业专业合作社、贵州万象农业开发有限公司、贵阳老干妈风味食品有限责任公司、贵阳食品工业园及贵阳山里妹食品有限公司，浙江省景宁自治县三枝树村和周湖村食用</w:t>
      </w:r>
    </w:p>
    <w:p>
      <w:pPr>
        <w:ind w:left="0" w:right="0" w:firstLine="560"/>
        <w:spacing w:before="450" w:after="450" w:line="312" w:lineRule="auto"/>
      </w:pPr>
      <w:r>
        <w:rPr>
          <w:rFonts w:ascii="宋体" w:hAnsi="宋体" w:eastAsia="宋体" w:cs="宋体"/>
          <w:color w:val="000"/>
          <w:sz w:val="28"/>
          <w:szCs w:val="28"/>
        </w:rPr>
        <w:t xml:space="preserve">桃子8300多吨、蔬菜6万多吨，大部分销往省内外各地，人均年纯收入达6260元。已建成果蔬产地批发市场1个，占地26.93亩，保鲜冷藏库2个。绿宝石生态农业专业合作社成立于2025年，市场运作包括艳红桃、中华寿桃、久保桃等桃品和黄瓜、西红柿、茄子、辣椒等蔬菜。该合作社具有独立的果蔬基地，注重示范点的培育，注重新品种引进和技术提高。在销售环节上，具有专门人员，实行分级销售，产品配送，还带着老百姓进行深加工。曾创新在桃子上贴上“福”“禄”“寿”“喜”等字样，使价格得到提高。该合作社负责人黄美玲是印江板溪媳妇，她工作思路清、开拓精神强、业务水平高，尤其是她艰苦创业精神和不知疲倦的钻研精神，是该合作社运作成功的关键。贵州万象农业开发有限公司成立于2025年，占地100余亩，公司现有员工68人，主要从事食用菌生产、加工、科研等，拥有标准化厂房2025㎡，标准化菇房1500㎡，菌种培养室200㎡，发菌室1500㎡，出菇大棚70个，液体菌种生产设备2套，生产场地2处。公司已申报QS认证、IS09000认证及绿色产品认证。该公司把一家一户农户组织起来，实行“六统一管理”（统一品种、统一生物农药、统一标准、统一检测、统一标识、统一销售），采取公司+合作社+农户运作模式，具体合作流程为：公司将菌包生产好（拌料、装包、灭菌、发菌）交给合作社，合作社交给农户进行出菇</w:t>
      </w:r>
    </w:p>
    <w:p>
      <w:pPr>
        <w:ind w:left="0" w:right="0" w:firstLine="560"/>
        <w:spacing w:before="450" w:after="450" w:line="312" w:lineRule="auto"/>
      </w:pPr>
      <w:r>
        <w:rPr>
          <w:rFonts w:ascii="宋体" w:hAnsi="宋体" w:eastAsia="宋体" w:cs="宋体"/>
          <w:color w:val="000"/>
          <w:sz w:val="28"/>
          <w:szCs w:val="28"/>
        </w:rPr>
        <w:t xml:space="preserve">际，该公司将进一步扩大生产规模，其“十二五规划”已报省政府。</w:t>
      </w:r>
    </w:p>
    <w:p>
      <w:pPr>
        <w:ind w:left="0" w:right="0" w:firstLine="560"/>
        <w:spacing w:before="450" w:after="450" w:line="312" w:lineRule="auto"/>
      </w:pPr>
      <w:r>
        <w:rPr>
          <w:rFonts w:ascii="宋体" w:hAnsi="宋体" w:eastAsia="宋体" w:cs="宋体"/>
          <w:color w:val="000"/>
          <w:sz w:val="28"/>
          <w:szCs w:val="28"/>
        </w:rPr>
        <w:t xml:space="preserve">（二）浙江省景宁自治县地处浙江省南端，面积1949.98平方公里，辖5个镇19个乡283个行政村，总人口17.9万人，属浙江省经济欠发达地区，被中国农业部授予“中国香菇之乡”，景宁香菇是全国十大名菇之一。2025年全县实现生产总值23.13亿元，实现财政总收入2.81亿元，其中地方财政收入1.7亿元，农民人均纯收入5409元。景宁食用菌主要有香菇、黑木耳、茶树菇、平菇、金针菇、杏鲍菇等十多个品种，产地分布在200多个行政村。该县先后建设“山珍大市场”、“绿色食品市场”。经营面积30000多平方米，611个摊位，从业人员3000多人，年交易量8000多吨干品，交易额4.5亿元。同时，培育以大自然食品、中信实业、绿源菇业等龙头企业和10家食用菌研究所，产品远销20多个国家和地区，以及全国30多个省市，出口创汇6500万元，形成市场、企业、科研、菇农一体化，产、供、销一条龙服务的产业化体系。在考察鹤溪镇三枝树村过程中，公路两旁塑料大棚整整齐齐，各家各户已经尝到了甜头，群众积极性很高，农户家中均堆满菌袋。村民张正金一家3口人，现有菌袋20000余个，一个菌袋产出木耳2.5斤，估计年纯收入八九万元。据技术员卓森平介绍，每个菌袋成本为1.5元，其中政府补助</w:t>
      </w:r>
    </w:p>
    <w:p>
      <w:pPr>
        <w:ind w:left="0" w:right="0" w:firstLine="560"/>
        <w:spacing w:before="450" w:after="450" w:line="312" w:lineRule="auto"/>
      </w:pPr>
      <w:r>
        <w:rPr>
          <w:rFonts w:ascii="宋体" w:hAnsi="宋体" w:eastAsia="宋体" w:cs="宋体"/>
          <w:color w:val="000"/>
          <w:sz w:val="28"/>
          <w:szCs w:val="28"/>
        </w:rPr>
        <w:t xml:space="preserve">面积600亩，汇集了大江南北，海内外竹子34个属304个品种。该竹博园是融科研、生产、生态、旅游等诸多功能为一体的竹类大观园，是集竹文化、竹工艺于一体的中国竹子博物馆，是国家“AAAA”级旅游景区。</w:t>
      </w:r>
    </w:p>
    <w:p>
      <w:pPr>
        <w:ind w:left="0" w:right="0" w:firstLine="560"/>
        <w:spacing w:before="450" w:after="450" w:line="312" w:lineRule="auto"/>
      </w:pPr>
      <w:r>
        <w:rPr>
          <w:rFonts w:ascii="宋体" w:hAnsi="宋体" w:eastAsia="宋体" w:cs="宋体"/>
          <w:color w:val="000"/>
          <w:sz w:val="28"/>
          <w:szCs w:val="28"/>
        </w:rPr>
        <w:t xml:space="preserve">三、考察点的主要做法和经验</w:t>
      </w:r>
    </w:p>
    <w:p>
      <w:pPr>
        <w:ind w:left="0" w:right="0" w:firstLine="560"/>
        <w:spacing w:before="450" w:after="450" w:line="312" w:lineRule="auto"/>
      </w:pPr>
      <w:r>
        <w:rPr>
          <w:rFonts w:ascii="宋体" w:hAnsi="宋体" w:eastAsia="宋体" w:cs="宋体"/>
          <w:color w:val="000"/>
          <w:sz w:val="28"/>
          <w:szCs w:val="28"/>
        </w:rPr>
        <w:t xml:space="preserve">在考察学习中，大家感受到贵阳市、景宁县、安吉县农业产业化发展，都能立足自身实际，充分发挥资源优势，表现出了空前的大手笔、大气魄、大力度、大举措。</w:t>
      </w:r>
    </w:p>
    <w:p>
      <w:pPr>
        <w:ind w:left="0" w:right="0" w:firstLine="560"/>
        <w:spacing w:before="450" w:after="450" w:line="312" w:lineRule="auto"/>
      </w:pPr>
      <w:r>
        <w:rPr>
          <w:rFonts w:ascii="宋体" w:hAnsi="宋体" w:eastAsia="宋体" w:cs="宋体"/>
          <w:color w:val="000"/>
          <w:sz w:val="28"/>
          <w:szCs w:val="28"/>
        </w:rPr>
        <w:t xml:space="preserve">（一）扩张基地抓规模。考察县市紧紧依托地域优势和资源条件，大力发展特色产业。南明区永乐乡依靠贵阳大市场和区域优势，果蔬种植规模化、区域化，实行产供销的良性互动。景宁县大力发展食用菌，产地分布在200多个行政村，为龙头企业提供了充足的加工原料。安吉县通过龙头企业发展带动竹子生产基地规模膨胀，实现了农民、基地与龙头企业的双赢。几个考察点都以龙头企业为带动、基地建设为基础、社会化服务为保障，采取多样化经营模式。在基地建设上，老百姓具有强大的内驱力，政府扶持力度大，企业发展壮大，产品销售畅通，老百姓没有后顾之忧。“绿宝石”、“贵州万象”、“贵阳老干妈”、“景宁中信”，“浙江天振”等企业或合作组织都有基地。而“贵阳老干妈”和“浙江天振”把基地延伸到国内外，充足的原材料让企业得以有</w:t>
      </w:r>
    </w:p>
    <w:p>
      <w:pPr>
        <w:ind w:left="0" w:right="0" w:firstLine="560"/>
        <w:spacing w:before="450" w:after="450" w:line="312" w:lineRule="auto"/>
      </w:pPr>
      <w:r>
        <w:rPr>
          <w:rFonts w:ascii="宋体" w:hAnsi="宋体" w:eastAsia="宋体" w:cs="宋体"/>
          <w:color w:val="000"/>
          <w:sz w:val="28"/>
          <w:szCs w:val="28"/>
        </w:rPr>
        <w:t xml:space="preserve">农民单家独户干不了的事情。</w:t>
      </w:r>
    </w:p>
    <w:p>
      <w:pPr>
        <w:ind w:left="0" w:right="0" w:firstLine="560"/>
        <w:spacing w:before="450" w:after="450" w:line="312" w:lineRule="auto"/>
      </w:pPr>
      <w:r>
        <w:rPr>
          <w:rFonts w:ascii="宋体" w:hAnsi="宋体" w:eastAsia="宋体" w:cs="宋体"/>
          <w:color w:val="000"/>
          <w:sz w:val="28"/>
          <w:szCs w:val="28"/>
        </w:rPr>
        <w:t xml:space="preserve">（四）推进标准抓质量。农产品市场竞争日趋激烈，技术壁垒和绿色壁垒较为复杂和严格。绿宝石合作社把大力推进农业标准化生产，不断提高农产品质量作为加快农业产业化、标准化的根本出路，大力发展无公害绿色农产品，涉及所有农产品，均严格按照国家无公害标准生产规程，以生态种植的方式，确保农产品的质量安全。贵州万象、贵阳老干妈、景宁中信等企业均获得无公害和绿色食品申报认证，在生产过程中，严格把好每个环节质量关，确保生产出优质、无污染、安全、安心、健康的产品。</w:t>
      </w:r>
    </w:p>
    <w:p>
      <w:pPr>
        <w:ind w:left="0" w:right="0" w:firstLine="560"/>
        <w:spacing w:before="450" w:after="450" w:line="312" w:lineRule="auto"/>
      </w:pPr>
      <w:r>
        <w:rPr>
          <w:rFonts w:ascii="宋体" w:hAnsi="宋体" w:eastAsia="宋体" w:cs="宋体"/>
          <w:color w:val="000"/>
          <w:sz w:val="28"/>
          <w:szCs w:val="28"/>
        </w:rPr>
        <w:t xml:space="preserve">四、考察的几点启示和建议</w:t>
      </w:r>
    </w:p>
    <w:p>
      <w:pPr>
        <w:ind w:left="0" w:right="0" w:firstLine="560"/>
        <w:spacing w:before="450" w:after="450" w:line="312" w:lineRule="auto"/>
      </w:pPr>
      <w:r>
        <w:rPr>
          <w:rFonts w:ascii="宋体" w:hAnsi="宋体" w:eastAsia="宋体" w:cs="宋体"/>
          <w:color w:val="000"/>
          <w:sz w:val="28"/>
          <w:szCs w:val="28"/>
        </w:rPr>
        <w:t xml:space="preserve">看贵阳市、景宁县和安吉县的农业产业化发展，比自己，我们虽然很多方面存在差距，可大家明显感到，在加快农业产业化发展中有着诸多的发展优势、有潜在的加快发展动力。</w:t>
      </w:r>
    </w:p>
    <w:p>
      <w:pPr>
        <w:ind w:left="0" w:right="0" w:firstLine="560"/>
        <w:spacing w:before="450" w:after="450" w:line="312" w:lineRule="auto"/>
      </w:pPr>
      <w:r>
        <w:rPr>
          <w:rFonts w:ascii="宋体" w:hAnsi="宋体" w:eastAsia="宋体" w:cs="宋体"/>
          <w:color w:val="000"/>
          <w:sz w:val="28"/>
          <w:szCs w:val="28"/>
        </w:rPr>
        <w:t xml:space="preserve">（一）胆略闯出路，力度决定速度。认识是行动的先导。考察地区密切联系实际，把优势发挥到极致，使优势变资源，资源变资本。如安吉县紧紧围绕“竹”字作文章,把安吉的竹子资源优势、生态优势,文化优势转化为发展优势,立足国内国际市场，高起点规划，大手笔运作，抢市场，借外力，促内力，占先机，勇做“领头羊”。地处浙江省边陲的景宁“中信”产品常年销往30多个国家、地区及国内市场，建成了农产品加工出口的绿色 的努力，茶产业发展基础得到夯实，新植茶园不断扩张，品牌打造取得新成效。但我们还需要在量和标准化上下功夫，使之真正成为消费者信得过的产品。我县围绕传统农业优势，大力发展生态畜牧业，建成标准化养猪小区47个，畜牧业总产值6.7亿元。应该说，我县大力发展茶叶和生态畜牧业，符合县情实际，也符合科学发展，拉动了县域经济发展。综上所述，任何产业发展必须建立一定资源条件的基础上，必须结合地方实际，必须符合人民意愿。</w:t>
      </w:r>
    </w:p>
    <w:p>
      <w:pPr>
        <w:ind w:left="0" w:right="0" w:firstLine="560"/>
        <w:spacing w:before="450" w:after="450" w:line="312" w:lineRule="auto"/>
      </w:pPr>
      <w:r>
        <w:rPr>
          <w:rFonts w:ascii="宋体" w:hAnsi="宋体" w:eastAsia="宋体" w:cs="宋体"/>
          <w:color w:val="000"/>
          <w:sz w:val="28"/>
          <w:szCs w:val="28"/>
        </w:rPr>
        <w:t xml:space="preserve">（三）资源挖掘还有余地，发展步伐还应加快。我县有1969平方公里的辽阔土地，以茶叶、畜牧业、烤烟为主的农业产业化发展创造了先机。我县属亚热带湿润季风气候，年均气温16.8℃，年降雨量1100mm左右，冬无严寒，夏无酷暑。县境内最高海拔2493.8m，最低海拔377.7m。全县森林面积89681公顷，森林覆盖率49.16%，全县林木绿化率51.62%。活立木总蓄积424.2万立方米，其中乔木林蓄积416.6万立方米。随着梵净山环线公路即将开通、杭瑞高速开工建设、印秀高速前期工作实质性启动等，为农业产业化发展创造了条件。我们要以增加农民收入为目标，按照区域化布局，规模化生产，市场化运作，社会化服务的思路，围绕“茶、畜、菌、特”四大支柱产业，建基地，强龙头，兴中介，促增收，加快推进农业产业化进程。一是实施茶叶提质增效</w:t>
      </w:r>
    </w:p>
    <w:p>
      <w:pPr>
        <w:ind w:left="0" w:right="0" w:firstLine="560"/>
        <w:spacing w:before="450" w:after="450" w:line="312" w:lineRule="auto"/>
      </w:pPr>
      <w:r>
        <w:rPr>
          <w:rFonts w:ascii="宋体" w:hAnsi="宋体" w:eastAsia="宋体" w:cs="宋体"/>
          <w:color w:val="000"/>
          <w:sz w:val="28"/>
          <w:szCs w:val="28"/>
        </w:rPr>
        <w:t xml:space="preserve">1子等特色产业，提高土地经济效益，切实让老百姓增收。与此同时，我们要加快食品工业园区建设，将县城郊区的观音沟建设成为集土司食品加工、乡村旅游为一体的土司食品及观光旅游城。要切实加快企业发展，对企业要做到真扶持。要完善县领导联系重点企业和项目制度，实行一个产业一套班子的机制，落实工作责任制，强化目标考核。要进一步抓好人才培养引进工作，提高干部驾驭工业经济能力。</w:t>
      </w:r>
    </w:p>
    <w:p>
      <w:pPr>
        <w:ind w:left="0" w:right="0" w:firstLine="560"/>
        <w:spacing w:before="450" w:after="450" w:line="312" w:lineRule="auto"/>
      </w:pPr>
      <w:r>
        <w:rPr>
          <w:rFonts w:ascii="宋体" w:hAnsi="宋体" w:eastAsia="宋体" w:cs="宋体"/>
          <w:color w:val="000"/>
          <w:sz w:val="28"/>
          <w:szCs w:val="28"/>
        </w:rPr>
        <w:t xml:space="preserve">（四）加快中介组织发展，推进农业产业化经营。截至目前，全县依法登记注册的农村合作经济组织113个，其中，专业协会33个、专业合作社80个（其中，茶叶合作社11个、养殖合作社36个、烤烟合作社20个、果蔬合作社10个、中药材1个、运输和农机服务合作社1个），入社（会）农户9500户。虽然我县专业中介组织数量不少，但大多流于形式，基本只停留在建机构、挂牌子上，缺乏专业人才管理经营，运转情况不好，服务层次低，带动能力不强，严重制约了农业产业化发展。究其原因是认识不到位、产业规模小、农产品商品率不高、没有实力、扶持不够、指导不力、缺乏龙头企业带动等。为了改变农户在产业经营中的弱势地位，我们必须切实采取有效措施，加强思想、宣传、管理等方面的引导，给予财政、金融、税收政策扶持，将一些涉农项目让合作社组织实施，建立农村合作经济组织发展基</w:t>
      </w:r>
    </w:p>
    <w:p>
      <w:pPr>
        <w:ind w:left="0" w:right="0" w:firstLine="560"/>
        <w:spacing w:before="450" w:after="450" w:line="312" w:lineRule="auto"/>
      </w:pPr>
      <w:r>
        <w:rPr>
          <w:rFonts w:ascii="黑体" w:hAnsi="黑体" w:eastAsia="黑体" w:cs="黑体"/>
          <w:color w:val="000000"/>
          <w:sz w:val="36"/>
          <w:szCs w:val="36"/>
          <w:b w:val="1"/>
          <w:bCs w:val="1"/>
        </w:rPr>
        <w:t xml:space="preserve">第四篇：特种野猪产业化发展的考察报告</w:t>
      </w:r>
    </w:p>
    <w:p>
      <w:pPr>
        <w:ind w:left="0" w:right="0" w:firstLine="560"/>
        <w:spacing w:before="450" w:after="450" w:line="312" w:lineRule="auto"/>
      </w:pPr>
      <w:r>
        <w:rPr>
          <w:rFonts w:ascii="宋体" w:hAnsi="宋体" w:eastAsia="宋体" w:cs="宋体"/>
          <w:color w:val="000"/>
          <w:sz w:val="28"/>
          <w:szCs w:val="28"/>
        </w:rPr>
        <w:t xml:space="preserve">行署：</w:t>
      </w:r>
    </w:p>
    <w:p>
      <w:pPr>
        <w:ind w:left="0" w:right="0" w:firstLine="560"/>
        <w:spacing w:before="450" w:after="450" w:line="312" w:lineRule="auto"/>
      </w:pPr>
      <w:r>
        <w:rPr>
          <w:rFonts w:ascii="宋体" w:hAnsi="宋体" w:eastAsia="宋体" w:cs="宋体"/>
          <w:color w:val="000"/>
          <w:sz w:val="28"/>
          <w:szCs w:val="28"/>
        </w:rPr>
        <w:t xml:space="preserve">近年来，特种野猪养殖在我区生态畜牧业中悄然兴起，发展势头良好，为充分利用资源，优化畜牧内部结构，开发利用农作物秸秆饲料，有效保护耕地，培育农村经济新的增长点，增加农民收入，做大做强特种野猪养殖，实施特种野猪产业化经营发展。现将有关情况报告如下：</w:t>
      </w:r>
    </w:p>
    <w:p>
      <w:pPr>
        <w:ind w:left="0" w:right="0" w:firstLine="560"/>
        <w:spacing w:before="450" w:after="450" w:line="312" w:lineRule="auto"/>
      </w:pPr>
      <w:r>
        <w:rPr>
          <w:rFonts w:ascii="宋体" w:hAnsi="宋体" w:eastAsia="宋体" w:cs="宋体"/>
          <w:color w:val="000"/>
          <w:sz w:val="28"/>
          <w:szCs w:val="28"/>
        </w:rPr>
        <w:t xml:space="preserve">一、特种野猪现有发展基础</w:t>
      </w:r>
    </w:p>
    <w:p>
      <w:pPr>
        <w:ind w:left="0" w:right="0" w:firstLine="560"/>
        <w:spacing w:before="450" w:after="450" w:line="312" w:lineRule="auto"/>
      </w:pPr>
      <w:r>
        <w:rPr>
          <w:rFonts w:ascii="宋体" w:hAnsi="宋体" w:eastAsia="宋体" w:cs="宋体"/>
          <w:color w:val="000"/>
          <w:sz w:val="28"/>
          <w:szCs w:val="28"/>
        </w:rPr>
        <w:t xml:space="preserve">（一）自然条件</w:t>
      </w:r>
    </w:p>
    <w:p>
      <w:pPr>
        <w:ind w:left="0" w:right="0" w:firstLine="560"/>
        <w:spacing w:before="450" w:after="450" w:line="312" w:lineRule="auto"/>
      </w:pPr>
      <w:r>
        <w:rPr>
          <w:rFonts w:ascii="宋体" w:hAnsi="宋体" w:eastAsia="宋体" w:cs="宋体"/>
          <w:color w:val="000"/>
          <w:sz w:val="28"/>
          <w:szCs w:val="28"/>
        </w:rPr>
        <w:t xml:space="preserve">（二）特种野猪养殖现状</w:t>
      </w:r>
    </w:p>
    <w:p>
      <w:pPr>
        <w:ind w:left="0" w:right="0" w:firstLine="560"/>
        <w:spacing w:before="450" w:after="450" w:line="312" w:lineRule="auto"/>
      </w:pPr>
      <w:r>
        <w:rPr>
          <w:rFonts w:ascii="宋体" w:hAnsi="宋体" w:eastAsia="宋体" w:cs="宋体"/>
          <w:color w:val="000"/>
          <w:sz w:val="28"/>
          <w:szCs w:val="28"/>
        </w:rPr>
        <w:t xml:space="preserve">（三）饲草饲料资源</w:t>
      </w:r>
    </w:p>
    <w:p>
      <w:pPr>
        <w:ind w:left="0" w:right="0" w:firstLine="560"/>
        <w:spacing w:before="450" w:after="450" w:line="312" w:lineRule="auto"/>
      </w:pPr>
      <w:r>
        <w:rPr>
          <w:rFonts w:ascii="宋体" w:hAnsi="宋体" w:eastAsia="宋体" w:cs="宋体"/>
          <w:color w:val="000"/>
          <w:sz w:val="28"/>
          <w:szCs w:val="28"/>
        </w:rPr>
        <w:t xml:space="preserve">二、发展前景</w:t>
      </w:r>
    </w:p>
    <w:p>
      <w:pPr>
        <w:ind w:left="0" w:right="0" w:firstLine="560"/>
        <w:spacing w:before="450" w:after="450" w:line="312" w:lineRule="auto"/>
      </w:pPr>
      <w:r>
        <w:rPr>
          <w:rFonts w:ascii="宋体" w:hAnsi="宋体" w:eastAsia="宋体" w:cs="宋体"/>
          <w:color w:val="000"/>
          <w:sz w:val="28"/>
          <w:szCs w:val="28"/>
        </w:rPr>
        <w:t xml:space="preserve">（一）国内特种野猪生产现状</w:t>
      </w:r>
    </w:p>
    <w:p>
      <w:pPr>
        <w:ind w:left="0" w:right="0" w:firstLine="560"/>
        <w:spacing w:before="450" w:after="450" w:line="312" w:lineRule="auto"/>
      </w:pPr>
      <w:r>
        <w:rPr>
          <w:rFonts w:ascii="宋体" w:hAnsi="宋体" w:eastAsia="宋体" w:cs="宋体"/>
          <w:color w:val="000"/>
          <w:sz w:val="28"/>
          <w:szCs w:val="28"/>
        </w:rPr>
        <w:t xml:space="preserve">全国特种野猪养殖主要集中在贵州、云南、浙江、江苏、湖南、四川、重庆等省（市），但较大的规模养殖场数量不多，其中湖南、四川、重庆、江苏均在铜仁、玉屏引种，以湖南、重庆最多。省内除铜仁地区外，贵阳、都匀、龙里、织金等地有零星饲养。从行业了解情况看，玉屏县泉源特种野猪养殖场是省内较大的养殖场，去年已为湖南、四川、重庆、江苏等省提供种猪392头。</w:t>
      </w:r>
    </w:p>
    <w:p>
      <w:pPr>
        <w:ind w:left="0" w:right="0" w:firstLine="560"/>
        <w:spacing w:before="450" w:after="450" w:line="312" w:lineRule="auto"/>
      </w:pPr>
      <w:r>
        <w:rPr>
          <w:rFonts w:ascii="宋体" w:hAnsi="宋体" w:eastAsia="宋体" w:cs="宋体"/>
          <w:color w:val="000"/>
          <w:sz w:val="28"/>
          <w:szCs w:val="28"/>
        </w:rPr>
        <w:t xml:space="preserve">（二）特种野猪屠宰和肉质测定</w:t>
      </w:r>
    </w:p>
    <w:p>
      <w:pPr>
        <w:ind w:left="0" w:right="0" w:firstLine="560"/>
        <w:spacing w:before="450" w:after="450" w:line="312" w:lineRule="auto"/>
      </w:pPr>
      <w:r>
        <w:rPr>
          <w:rFonts w:ascii="宋体" w:hAnsi="宋体" w:eastAsia="宋体" w:cs="宋体"/>
          <w:color w:val="000"/>
          <w:sz w:val="28"/>
          <w:szCs w:val="28"/>
        </w:rPr>
        <w:t xml:space="preserve">特种野猪肉膻味轻、味美、细而不腻，深受消费者喜爱。我局于2025年6月组织相关专家对特种野猪、江口萝卜猪、外三元猪进行屠宰测定，并取样送贵州省师范大学检测中心检测，测定结果：</w:t>
      </w:r>
    </w:p>
    <w:p>
      <w:pPr>
        <w:ind w:left="0" w:right="0" w:firstLine="560"/>
        <w:spacing w:before="450" w:after="450" w:line="312" w:lineRule="auto"/>
      </w:pPr>
      <w:r>
        <w:rPr>
          <w:rFonts w:ascii="宋体" w:hAnsi="宋体" w:eastAsia="宋体" w:cs="宋体"/>
          <w:color w:val="000"/>
          <w:sz w:val="28"/>
          <w:szCs w:val="28"/>
        </w:rPr>
        <w:t xml:space="preserve">特种野猪皮薄0.28cm、背膘薄1.78cm、屠宰率和瘦肉率高,分别是73.47%、67.00%；胆固醇、粗脂肪和脂率低，分别是42.08mg/100g、1.47%、13.19%,与外三元和江口萝卜猪比较，是外三元猪肉中含量的72.93%、62.82%、35.59%，是江口萝卜猪肉中含量的74.28%、43.62%、66.38；三个猪种屠宰和肉质分析比较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特种野猪</w:t>
      </w:r>
    </w:p>
    <w:p>
      <w:pPr>
        <w:ind w:left="0" w:right="0" w:firstLine="560"/>
        <w:spacing w:before="450" w:after="450" w:line="312" w:lineRule="auto"/>
      </w:pPr>
      <w:r>
        <w:rPr>
          <w:rFonts w:ascii="宋体" w:hAnsi="宋体" w:eastAsia="宋体" w:cs="宋体"/>
          <w:color w:val="000"/>
          <w:sz w:val="28"/>
          <w:szCs w:val="28"/>
        </w:rPr>
        <w:t xml:space="preserve">江口萝卜猪</w:t>
      </w:r>
    </w:p>
    <w:p>
      <w:pPr>
        <w:ind w:left="0" w:right="0" w:firstLine="560"/>
        <w:spacing w:before="450" w:after="450" w:line="312" w:lineRule="auto"/>
      </w:pPr>
      <w:r>
        <w:rPr>
          <w:rFonts w:ascii="宋体" w:hAnsi="宋体" w:eastAsia="宋体" w:cs="宋体"/>
          <w:color w:val="000"/>
          <w:sz w:val="28"/>
          <w:szCs w:val="28"/>
        </w:rPr>
        <w:t xml:space="preserve">外三元猪</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屠宰率（%）</w:t>
      </w:r>
    </w:p>
    <w:p>
      <w:pPr>
        <w:ind w:left="0" w:right="0" w:firstLine="560"/>
        <w:spacing w:before="450" w:after="450" w:line="312" w:lineRule="auto"/>
      </w:pPr>
      <w:r>
        <w:rPr>
          <w:rFonts w:ascii="宋体" w:hAnsi="宋体" w:eastAsia="宋体" w:cs="宋体"/>
          <w:color w:val="000"/>
          <w:sz w:val="28"/>
          <w:szCs w:val="28"/>
        </w:rPr>
        <w:t xml:space="preserve">73.47±1.48</w:t>
      </w:r>
    </w:p>
    <w:p>
      <w:pPr>
        <w:ind w:left="0" w:right="0" w:firstLine="560"/>
        <w:spacing w:before="450" w:after="450" w:line="312" w:lineRule="auto"/>
      </w:pPr>
      <w:r>
        <w:rPr>
          <w:rFonts w:ascii="宋体" w:hAnsi="宋体" w:eastAsia="宋体" w:cs="宋体"/>
          <w:color w:val="000"/>
          <w:sz w:val="28"/>
          <w:szCs w:val="28"/>
        </w:rPr>
        <w:t xml:space="preserve">71.89±3.41</w:t>
      </w:r>
    </w:p>
    <w:p>
      <w:pPr>
        <w:ind w:left="0" w:right="0" w:firstLine="560"/>
        <w:spacing w:before="450" w:after="450" w:line="312" w:lineRule="auto"/>
      </w:pPr>
      <w:r>
        <w:rPr>
          <w:rFonts w:ascii="宋体" w:hAnsi="宋体" w:eastAsia="宋体" w:cs="宋体"/>
          <w:color w:val="000"/>
          <w:sz w:val="28"/>
          <w:szCs w:val="28"/>
        </w:rPr>
        <w:t xml:space="preserve">68.10</w:t>
      </w:r>
    </w:p>
    <w:p>
      <w:pPr>
        <w:ind w:left="0" w:right="0" w:firstLine="560"/>
        <w:spacing w:before="450" w:after="450" w:line="312" w:lineRule="auto"/>
      </w:pPr>
      <w:r>
        <w:rPr>
          <w:rFonts w:ascii="宋体" w:hAnsi="宋体" w:eastAsia="宋体" w:cs="宋体"/>
          <w:color w:val="000"/>
          <w:sz w:val="28"/>
          <w:szCs w:val="28"/>
        </w:rPr>
        <w:t xml:space="preserve">瘦肉率（%）</w:t>
      </w:r>
    </w:p>
    <w:p>
      <w:pPr>
        <w:ind w:left="0" w:right="0" w:firstLine="560"/>
        <w:spacing w:before="450" w:after="450" w:line="312" w:lineRule="auto"/>
      </w:pPr>
      <w:r>
        <w:rPr>
          <w:rFonts w:ascii="宋体" w:hAnsi="宋体" w:eastAsia="宋体" w:cs="宋体"/>
          <w:color w:val="000"/>
          <w:sz w:val="28"/>
          <w:szCs w:val="28"/>
        </w:rPr>
        <w:t xml:space="preserve">67.00±1.61</w:t>
      </w:r>
    </w:p>
    <w:p>
      <w:pPr>
        <w:ind w:left="0" w:right="0" w:firstLine="560"/>
        <w:spacing w:before="450" w:after="450" w:line="312" w:lineRule="auto"/>
      </w:pPr>
      <w:r>
        <w:rPr>
          <w:rFonts w:ascii="宋体" w:hAnsi="宋体" w:eastAsia="宋体" w:cs="宋体"/>
          <w:color w:val="000"/>
          <w:sz w:val="28"/>
          <w:szCs w:val="28"/>
        </w:rPr>
        <w:t xml:space="preserve">41.35±4.98</w:t>
      </w:r>
    </w:p>
    <w:p>
      <w:pPr>
        <w:ind w:left="0" w:right="0" w:firstLine="560"/>
        <w:spacing w:before="450" w:after="450" w:line="312" w:lineRule="auto"/>
      </w:pPr>
      <w:r>
        <w:rPr>
          <w:rFonts w:ascii="宋体" w:hAnsi="宋体" w:eastAsia="宋体" w:cs="宋体"/>
          <w:color w:val="000"/>
          <w:sz w:val="28"/>
          <w:szCs w:val="28"/>
        </w:rPr>
        <w:t xml:space="preserve">64.93±3.16</w:t>
      </w:r>
    </w:p>
    <w:p>
      <w:pPr>
        <w:ind w:left="0" w:right="0" w:firstLine="560"/>
        <w:spacing w:before="450" w:after="450" w:line="312" w:lineRule="auto"/>
      </w:pPr>
      <w:r>
        <w:rPr>
          <w:rFonts w:ascii="宋体" w:hAnsi="宋体" w:eastAsia="宋体" w:cs="宋体"/>
          <w:color w:val="000"/>
          <w:sz w:val="28"/>
          <w:szCs w:val="28"/>
        </w:rPr>
        <w:t xml:space="preserve">皮厚（cm）</w:t>
      </w:r>
    </w:p>
    <w:p>
      <w:pPr>
        <w:ind w:left="0" w:right="0" w:firstLine="560"/>
        <w:spacing w:before="450" w:after="450" w:line="312" w:lineRule="auto"/>
      </w:pPr>
      <w:r>
        <w:rPr>
          <w:rFonts w:ascii="宋体" w:hAnsi="宋体" w:eastAsia="宋体" w:cs="宋体"/>
          <w:color w:val="000"/>
          <w:sz w:val="28"/>
          <w:szCs w:val="28"/>
        </w:rPr>
        <w:t xml:space="preserve">0.28±4.50</w:t>
      </w:r>
    </w:p>
    <w:p>
      <w:pPr>
        <w:ind w:left="0" w:right="0" w:firstLine="560"/>
        <w:spacing w:before="450" w:after="450" w:line="312" w:lineRule="auto"/>
      </w:pPr>
      <w:r>
        <w:rPr>
          <w:rFonts w:ascii="宋体" w:hAnsi="宋体" w:eastAsia="宋体" w:cs="宋体"/>
          <w:color w:val="000"/>
          <w:sz w:val="28"/>
          <w:szCs w:val="28"/>
        </w:rPr>
        <w:t xml:space="preserve">0.44±0.12</w:t>
      </w:r>
    </w:p>
    <w:p>
      <w:pPr>
        <w:ind w:left="0" w:right="0" w:firstLine="560"/>
        <w:spacing w:before="450" w:after="450" w:line="312" w:lineRule="auto"/>
      </w:pPr>
      <w:r>
        <w:rPr>
          <w:rFonts w:ascii="宋体" w:hAnsi="宋体" w:eastAsia="宋体" w:cs="宋体"/>
          <w:color w:val="000"/>
          <w:sz w:val="28"/>
          <w:szCs w:val="28"/>
        </w:rPr>
        <w:t xml:space="preserve">0.26±0.06</w:t>
      </w:r>
    </w:p>
    <w:p>
      <w:pPr>
        <w:ind w:left="0" w:right="0" w:firstLine="560"/>
        <w:spacing w:before="450" w:after="450" w:line="312" w:lineRule="auto"/>
      </w:pPr>
      <w:r>
        <w:rPr>
          <w:rFonts w:ascii="宋体" w:hAnsi="宋体" w:eastAsia="宋体" w:cs="宋体"/>
          <w:color w:val="000"/>
          <w:sz w:val="28"/>
          <w:szCs w:val="28"/>
        </w:rPr>
        <w:t xml:space="preserve">背膘厚(cm)</w:t>
      </w:r>
    </w:p>
    <w:p>
      <w:pPr>
        <w:ind w:left="0" w:right="0" w:firstLine="560"/>
        <w:spacing w:before="450" w:after="450" w:line="312" w:lineRule="auto"/>
      </w:pPr>
      <w:r>
        <w:rPr>
          <w:rFonts w:ascii="宋体" w:hAnsi="宋体" w:eastAsia="宋体" w:cs="宋体"/>
          <w:color w:val="000"/>
          <w:sz w:val="28"/>
          <w:szCs w:val="28"/>
        </w:rPr>
        <w:t xml:space="preserve">1.78±0.43</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2.62±0.16</w:t>
      </w:r>
    </w:p>
    <w:p>
      <w:pPr>
        <w:ind w:left="0" w:right="0" w:firstLine="560"/>
        <w:spacing w:before="450" w:after="450" w:line="312" w:lineRule="auto"/>
      </w:pPr>
      <w:r>
        <w:rPr>
          <w:rFonts w:ascii="宋体" w:hAnsi="宋体" w:eastAsia="宋体" w:cs="宋体"/>
          <w:color w:val="000"/>
          <w:sz w:val="28"/>
          <w:szCs w:val="28"/>
        </w:rPr>
        <w:t xml:space="preserve">脂率(%)</w:t>
      </w:r>
    </w:p>
    <w:p>
      <w:pPr>
        <w:ind w:left="0" w:right="0" w:firstLine="560"/>
        <w:spacing w:before="450" w:after="450" w:line="312" w:lineRule="auto"/>
      </w:pPr>
      <w:r>
        <w:rPr>
          <w:rFonts w:ascii="宋体" w:hAnsi="宋体" w:eastAsia="宋体" w:cs="宋体"/>
          <w:color w:val="000"/>
          <w:sz w:val="28"/>
          <w:szCs w:val="28"/>
        </w:rPr>
        <w:t xml:space="preserve">13.19±2.80</w:t>
      </w:r>
    </w:p>
    <w:p>
      <w:pPr>
        <w:ind w:left="0" w:right="0" w:firstLine="560"/>
        <w:spacing w:before="450" w:after="450" w:line="312" w:lineRule="auto"/>
      </w:pPr>
      <w:r>
        <w:rPr>
          <w:rFonts w:ascii="宋体" w:hAnsi="宋体" w:eastAsia="宋体" w:cs="宋体"/>
          <w:color w:val="000"/>
          <w:sz w:val="28"/>
          <w:szCs w:val="28"/>
        </w:rPr>
        <w:t xml:space="preserve">37.06±6.94</w:t>
      </w:r>
    </w:p>
    <w:p>
      <w:pPr>
        <w:ind w:left="0" w:right="0" w:firstLine="560"/>
        <w:spacing w:before="450" w:after="450" w:line="312" w:lineRule="auto"/>
      </w:pPr>
      <w:r>
        <w:rPr>
          <w:rFonts w:ascii="宋体" w:hAnsi="宋体" w:eastAsia="宋体" w:cs="宋体"/>
          <w:color w:val="000"/>
          <w:sz w:val="28"/>
          <w:szCs w:val="28"/>
        </w:rPr>
        <w:t xml:space="preserve">19.87±3.74</w:t>
      </w:r>
    </w:p>
    <w:p>
      <w:pPr>
        <w:ind w:left="0" w:right="0" w:firstLine="560"/>
        <w:spacing w:before="450" w:after="450" w:line="312" w:lineRule="auto"/>
      </w:pPr>
      <w:r>
        <w:rPr>
          <w:rFonts w:ascii="宋体" w:hAnsi="宋体" w:eastAsia="宋体" w:cs="宋体"/>
          <w:color w:val="000"/>
          <w:sz w:val="28"/>
          <w:szCs w:val="28"/>
        </w:rPr>
        <w:t xml:space="preserve">粗脂肪（%）</w:t>
      </w:r>
    </w:p>
    <w:p>
      <w:pPr>
        <w:ind w:left="0" w:right="0" w:firstLine="560"/>
        <w:spacing w:before="450" w:after="450" w:line="312" w:lineRule="auto"/>
      </w:pPr>
      <w:r>
        <w:rPr>
          <w:rFonts w:ascii="宋体" w:hAnsi="宋体" w:eastAsia="宋体" w:cs="宋体"/>
          <w:color w:val="000"/>
          <w:sz w:val="28"/>
          <w:szCs w:val="28"/>
        </w:rPr>
        <w:t xml:space="preserve">1.47±2.95</w:t>
      </w:r>
    </w:p>
    <w:p>
      <w:pPr>
        <w:ind w:left="0" w:right="0" w:firstLine="560"/>
        <w:spacing w:before="450" w:after="450" w:line="312" w:lineRule="auto"/>
      </w:pPr>
      <w:r>
        <w:rPr>
          <w:rFonts w:ascii="宋体" w:hAnsi="宋体" w:eastAsia="宋体" w:cs="宋体"/>
          <w:color w:val="000"/>
          <w:sz w:val="28"/>
          <w:szCs w:val="28"/>
        </w:rPr>
        <w:t xml:space="preserve">3.37±3.42</w:t>
      </w:r>
    </w:p>
    <w:p>
      <w:pPr>
        <w:ind w:left="0" w:right="0" w:firstLine="560"/>
        <w:spacing w:before="450" w:after="450" w:line="312" w:lineRule="auto"/>
      </w:pPr>
      <w:r>
        <w:rPr>
          <w:rFonts w:ascii="宋体" w:hAnsi="宋体" w:eastAsia="宋体" w:cs="宋体"/>
          <w:color w:val="000"/>
          <w:sz w:val="28"/>
          <w:szCs w:val="28"/>
        </w:rPr>
        <w:t xml:space="preserve">2.34±2.08</w:t>
      </w:r>
    </w:p>
    <w:p>
      <w:pPr>
        <w:ind w:left="0" w:right="0" w:firstLine="560"/>
        <w:spacing w:before="450" w:after="450" w:line="312" w:lineRule="auto"/>
      </w:pPr>
      <w:r>
        <w:rPr>
          <w:rFonts w:ascii="宋体" w:hAnsi="宋体" w:eastAsia="宋体" w:cs="宋体"/>
          <w:color w:val="000"/>
          <w:sz w:val="28"/>
          <w:szCs w:val="28"/>
        </w:rPr>
        <w:t xml:space="preserve">胆固醇（mg/100g）</w:t>
      </w:r>
    </w:p>
    <w:p>
      <w:pPr>
        <w:ind w:left="0" w:right="0" w:firstLine="560"/>
        <w:spacing w:before="450" w:after="450" w:line="312" w:lineRule="auto"/>
      </w:pPr>
      <w:r>
        <w:rPr>
          <w:rFonts w:ascii="宋体" w:hAnsi="宋体" w:eastAsia="宋体" w:cs="宋体"/>
          <w:color w:val="000"/>
          <w:sz w:val="28"/>
          <w:szCs w:val="28"/>
        </w:rPr>
        <w:t xml:space="preserve">42.08±3.99</w:t>
      </w:r>
    </w:p>
    <w:p>
      <w:pPr>
        <w:ind w:left="0" w:right="0" w:firstLine="560"/>
        <w:spacing w:before="450" w:after="450" w:line="312" w:lineRule="auto"/>
      </w:pPr>
      <w:r>
        <w:rPr>
          <w:rFonts w:ascii="宋体" w:hAnsi="宋体" w:eastAsia="宋体" w:cs="宋体"/>
          <w:color w:val="000"/>
          <w:sz w:val="28"/>
          <w:szCs w:val="28"/>
        </w:rPr>
        <w:t xml:space="preserve">56.65±3.59</w:t>
      </w:r>
    </w:p>
    <w:p>
      <w:pPr>
        <w:ind w:left="0" w:right="0" w:firstLine="560"/>
        <w:spacing w:before="450" w:after="450" w:line="312" w:lineRule="auto"/>
      </w:pPr>
      <w:r>
        <w:rPr>
          <w:rFonts w:ascii="宋体" w:hAnsi="宋体" w:eastAsia="宋体" w:cs="宋体"/>
          <w:color w:val="000"/>
          <w:sz w:val="28"/>
          <w:szCs w:val="28"/>
        </w:rPr>
        <w:t xml:space="preserve">57.7±5.44</w:t>
      </w:r>
    </w:p>
    <w:p>
      <w:pPr>
        <w:ind w:left="0" w:right="0" w:firstLine="560"/>
        <w:spacing w:before="450" w:after="450" w:line="312" w:lineRule="auto"/>
      </w:pPr>
      <w:r>
        <w:rPr>
          <w:rFonts w:ascii="宋体" w:hAnsi="宋体" w:eastAsia="宋体" w:cs="宋体"/>
          <w:color w:val="000"/>
          <w:sz w:val="28"/>
          <w:szCs w:val="28"/>
        </w:rPr>
        <w:t xml:space="preserve">亚油酸（%）</w:t>
      </w:r>
    </w:p>
    <w:p>
      <w:pPr>
        <w:ind w:left="0" w:right="0" w:firstLine="560"/>
        <w:spacing w:before="450" w:after="450" w:line="312" w:lineRule="auto"/>
      </w:pPr>
      <w:r>
        <w:rPr>
          <w:rFonts w:ascii="宋体" w:hAnsi="宋体" w:eastAsia="宋体" w:cs="宋体"/>
          <w:color w:val="000"/>
          <w:sz w:val="28"/>
          <w:szCs w:val="28"/>
        </w:rPr>
        <w:t xml:space="preserve">8.27±3.98</w:t>
      </w:r>
    </w:p>
    <w:p>
      <w:pPr>
        <w:ind w:left="0" w:right="0" w:firstLine="560"/>
        <w:spacing w:before="450" w:after="450" w:line="312" w:lineRule="auto"/>
      </w:pPr>
      <w:r>
        <w:rPr>
          <w:rFonts w:ascii="宋体" w:hAnsi="宋体" w:eastAsia="宋体" w:cs="宋体"/>
          <w:color w:val="000"/>
          <w:sz w:val="28"/>
          <w:szCs w:val="28"/>
        </w:rPr>
        <w:t xml:space="preserve">3.20±0.88</w:t>
      </w:r>
    </w:p>
    <w:p>
      <w:pPr>
        <w:ind w:left="0" w:right="0" w:firstLine="560"/>
        <w:spacing w:before="450" w:after="450" w:line="312" w:lineRule="auto"/>
      </w:pPr>
      <w:r>
        <w:rPr>
          <w:rFonts w:ascii="宋体" w:hAnsi="宋体" w:eastAsia="宋体" w:cs="宋体"/>
          <w:color w:val="000"/>
          <w:sz w:val="28"/>
          <w:szCs w:val="28"/>
        </w:rPr>
        <w:t xml:space="preserve">3.52±0.59</w:t>
      </w:r>
    </w:p>
    <w:p>
      <w:pPr>
        <w:ind w:left="0" w:right="0" w:firstLine="560"/>
        <w:spacing w:before="450" w:after="450" w:line="312" w:lineRule="auto"/>
      </w:pPr>
      <w:r>
        <w:rPr>
          <w:rFonts w:ascii="宋体" w:hAnsi="宋体" w:eastAsia="宋体" w:cs="宋体"/>
          <w:color w:val="000"/>
          <w:sz w:val="28"/>
          <w:szCs w:val="28"/>
        </w:rPr>
        <w:t xml:space="preserve">亚麻酸（%）</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0.38±0.14</w:t>
      </w:r>
    </w:p>
    <w:p>
      <w:pPr>
        <w:ind w:left="0" w:right="0" w:firstLine="560"/>
        <w:spacing w:before="450" w:after="450" w:line="312" w:lineRule="auto"/>
      </w:pPr>
      <w:r>
        <w:rPr>
          <w:rFonts w:ascii="宋体" w:hAnsi="宋体" w:eastAsia="宋体" w:cs="宋体"/>
          <w:color w:val="000"/>
          <w:sz w:val="28"/>
          <w:szCs w:val="28"/>
        </w:rPr>
        <w:t xml:space="preserve">0.22±0.04</w:t>
      </w:r>
    </w:p>
    <w:p>
      <w:pPr>
        <w:ind w:left="0" w:right="0" w:firstLine="560"/>
        <w:spacing w:before="450" w:after="450" w:line="312" w:lineRule="auto"/>
      </w:pPr>
      <w:r>
        <w:rPr>
          <w:rFonts w:ascii="宋体" w:hAnsi="宋体" w:eastAsia="宋体" w:cs="宋体"/>
          <w:color w:val="000"/>
          <w:sz w:val="28"/>
          <w:szCs w:val="28"/>
        </w:rPr>
        <w:t xml:space="preserve">亚油酸和亚麻酸是人体必需脂肪酸，是生命核心物质，是构成人体脑细胞和组织细胞的重要成分，是人类一生中每天都需要的一种营养素。具有增强智力和免疫力，保护视力，降低血脂、血糖、血压，抑制血栓形成和癌症的发生、转移，预防心肌和脑梗塞，减缓人体衰老等作用。经测定，我区特种野猪肉中亚油酸与亚麻酸的含量约为6.4:1，符合中国营养学会xx年推荐标准。目前，肥胖是人们健康长寿的“天敌”，可引发多种心血管疾病和增加人们患恶性肿瘤的机率。据法国《科学与生活》杂志最新报道，全球肥胖症患者人数已经超过3亿人，我国有1800万成年人患有严重肥胖症。特种野猪肉粗脂肪、胆固醇含量低，瘦肉率高，亚油酸、亚麻酸含量高，能有效促进青少年生长发育，中年人强身健体防衰老和老年人益寿延年，是当前最佳的绿色保健食品，符合当今人们调整饮食结构的需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黑体" w:hAnsi="黑体" w:eastAsia="黑体" w:cs="黑体"/>
          <w:color w:val="000000"/>
          <w:sz w:val="36"/>
          <w:szCs w:val="36"/>
          <w:b w:val="1"/>
          <w:bCs w:val="1"/>
        </w:rPr>
        <w:t xml:space="preserve">第五篇：特种野猪产业化发展的考察报告</w:t>
      </w:r>
    </w:p>
    <w:p>
      <w:pPr>
        <w:ind w:left="0" w:right="0" w:firstLine="560"/>
        <w:spacing w:before="450" w:after="450" w:line="312" w:lineRule="auto"/>
      </w:pPr>
      <w:r>
        <w:rPr>
          <w:rFonts w:ascii="宋体" w:hAnsi="宋体" w:eastAsia="宋体" w:cs="宋体"/>
          <w:color w:val="000"/>
          <w:sz w:val="28"/>
          <w:szCs w:val="28"/>
        </w:rPr>
        <w:t xml:space="preserve">行署：</w:t>
      </w:r>
    </w:p>
    <w:p>
      <w:pPr>
        <w:ind w:left="0" w:right="0" w:firstLine="560"/>
        <w:spacing w:before="450" w:after="450" w:line="312" w:lineRule="auto"/>
      </w:pPr>
      <w:r>
        <w:rPr>
          <w:rFonts w:ascii="宋体" w:hAnsi="宋体" w:eastAsia="宋体" w:cs="宋体"/>
          <w:color w:val="000"/>
          <w:sz w:val="28"/>
          <w:szCs w:val="28"/>
        </w:rPr>
        <w:t xml:space="preserve">近年来，特种野猪养殖在我区生态畜牧业中悄然兴起，发展势头良好，为充分利用资源，优化畜牧内部结构，开发利用农作物秸秆饲料，有效保护耕地，培育农村经济新的增长点，增加农民收入，做大做强特种野猪养殖，实施特种野猪产业化经营发展。现将有关情况报告如下：</w:t>
      </w:r>
    </w:p>
    <w:p>
      <w:pPr>
        <w:ind w:left="0" w:right="0" w:firstLine="560"/>
        <w:spacing w:before="450" w:after="450" w:line="312" w:lineRule="auto"/>
      </w:pPr>
      <w:r>
        <w:rPr>
          <w:rFonts w:ascii="宋体" w:hAnsi="宋体" w:eastAsia="宋体" w:cs="宋体"/>
          <w:color w:val="000"/>
          <w:sz w:val="28"/>
          <w:szCs w:val="28"/>
        </w:rPr>
        <w:t xml:space="preserve">一、特种野猪现有发展基础</w:t>
      </w:r>
    </w:p>
    <w:p>
      <w:pPr>
        <w:ind w:left="0" w:right="0" w:firstLine="560"/>
        <w:spacing w:before="450" w:after="450" w:line="312" w:lineRule="auto"/>
      </w:pPr>
      <w:r>
        <w:rPr>
          <w:rFonts w:ascii="宋体" w:hAnsi="宋体" w:eastAsia="宋体" w:cs="宋体"/>
          <w:color w:val="000"/>
          <w:sz w:val="28"/>
          <w:szCs w:val="28"/>
        </w:rPr>
        <w:t xml:space="preserve">（一）自然条件</w:t>
      </w:r>
    </w:p>
    <w:p>
      <w:pPr>
        <w:ind w:left="0" w:right="0" w:firstLine="560"/>
        <w:spacing w:before="450" w:after="450" w:line="312" w:lineRule="auto"/>
      </w:pPr>
      <w:r>
        <w:rPr>
          <w:rFonts w:ascii="宋体" w:hAnsi="宋体" w:eastAsia="宋体" w:cs="宋体"/>
          <w:color w:val="000"/>
          <w:sz w:val="28"/>
          <w:szCs w:val="28"/>
        </w:rPr>
        <w:t xml:space="preserve">铜仁地区属中亚热带季风湿润气候，年平均气温17.3℃，降雨量1154.3毫米，无霜期295天，全年气候温和，雨热充沛同季，群山连蜒，物种丰富，水草丰茂，无论是中部的梵净山区域，还是西边佛顶山区域，凡是森林覆盖较好的地方均适宜野猪生长，常有成群野猪出没，为特种野猪养殖取种提供了基础。</w:t>
      </w:r>
    </w:p>
    <w:p>
      <w:pPr>
        <w:ind w:left="0" w:right="0" w:firstLine="560"/>
        <w:spacing w:before="450" w:after="450" w:line="312" w:lineRule="auto"/>
      </w:pPr>
      <w:r>
        <w:rPr>
          <w:rFonts w:ascii="宋体" w:hAnsi="宋体" w:eastAsia="宋体" w:cs="宋体"/>
          <w:color w:val="000"/>
          <w:sz w:val="28"/>
          <w:szCs w:val="28"/>
        </w:rPr>
        <w:t xml:space="preserve">（二）特种野猪养殖现状</w:t>
      </w:r>
    </w:p>
    <w:p>
      <w:pPr>
        <w:ind w:left="0" w:right="0" w:firstLine="560"/>
        <w:spacing w:before="450" w:after="450" w:line="312" w:lineRule="auto"/>
      </w:pPr>
      <w:r>
        <w:rPr>
          <w:rFonts w:ascii="宋体" w:hAnsi="宋体" w:eastAsia="宋体" w:cs="宋体"/>
          <w:color w:val="000"/>
          <w:sz w:val="28"/>
          <w:szCs w:val="28"/>
        </w:rPr>
        <w:t xml:space="preserve">1998年，地区水晶阁良种场开始驯养野猪和杂交繁育，经过十多年努力,熟悉并掌握了特种野猪生活习性、圈舍要求、繁育、饲养管理和疫病防治技术，并带动了全区特种野猪生产发展。截止2025年6月，全区有地区水晶阁良种场、铜仁市武陵农牧公司、玉屏县泉源公司、松桃县普觉乡建立了特种野猪养殖规模场，其余各县均有零星饲养，存栏总量达2500头。目前，区内存栏良种能繁母猪50头以上扩繁场144个（其中存栏100头以上48个、300头以上18个），只要对区内规模养殖场和农户现有圈舍稍加改造，均可实施特种野猪养殖。</w:t>
      </w:r>
    </w:p>
    <w:p>
      <w:pPr>
        <w:ind w:left="0" w:right="0" w:firstLine="560"/>
        <w:spacing w:before="450" w:after="450" w:line="312" w:lineRule="auto"/>
      </w:pPr>
      <w:r>
        <w:rPr>
          <w:rFonts w:ascii="宋体" w:hAnsi="宋体" w:eastAsia="宋体" w:cs="宋体"/>
          <w:color w:val="000"/>
          <w:sz w:val="28"/>
          <w:szCs w:val="28"/>
        </w:rPr>
        <w:t xml:space="preserve">（三）饲草饲料资源</w:t>
      </w:r>
    </w:p>
    <w:p>
      <w:pPr>
        <w:ind w:left="0" w:right="0" w:firstLine="560"/>
        <w:spacing w:before="450" w:after="450" w:line="312" w:lineRule="auto"/>
      </w:pPr>
      <w:r>
        <w:rPr>
          <w:rFonts w:ascii="宋体" w:hAnsi="宋体" w:eastAsia="宋体" w:cs="宋体"/>
          <w:color w:val="000"/>
          <w:sz w:val="28"/>
          <w:szCs w:val="28"/>
        </w:rPr>
        <w:t xml:space="preserve">2025年，全区人工种草8万多亩，其中相对集中优质牧草4万多亩；区内年产各类农作物秸秆120万吨、青绿及藤蔓饲料220万吨。目前，除稻草利用率在30%以上外，其他农作物秸秆利用率均在6%以下，饲草资源和农作物秸秆资源丰富。</w:t>
      </w:r>
    </w:p>
    <w:p>
      <w:pPr>
        <w:ind w:left="0" w:right="0" w:firstLine="560"/>
        <w:spacing w:before="450" w:after="450" w:line="312" w:lineRule="auto"/>
      </w:pPr>
      <w:r>
        <w:rPr>
          <w:rFonts w:ascii="宋体" w:hAnsi="宋体" w:eastAsia="宋体" w:cs="宋体"/>
          <w:color w:val="000"/>
          <w:sz w:val="28"/>
          <w:szCs w:val="28"/>
        </w:rPr>
        <w:t xml:space="preserve">二、发展前景</w:t>
      </w:r>
    </w:p>
    <w:p>
      <w:pPr>
        <w:ind w:left="0" w:right="0" w:firstLine="560"/>
        <w:spacing w:before="450" w:after="450" w:line="312" w:lineRule="auto"/>
      </w:pPr>
      <w:r>
        <w:rPr>
          <w:rFonts w:ascii="宋体" w:hAnsi="宋体" w:eastAsia="宋体" w:cs="宋体"/>
          <w:color w:val="000"/>
          <w:sz w:val="28"/>
          <w:szCs w:val="28"/>
        </w:rPr>
        <w:t xml:space="preserve">（一）国内特种野猪生产现状</w:t>
      </w:r>
    </w:p>
    <w:p>
      <w:pPr>
        <w:ind w:left="0" w:right="0" w:firstLine="560"/>
        <w:spacing w:before="450" w:after="450" w:line="312" w:lineRule="auto"/>
      </w:pPr>
      <w:r>
        <w:rPr>
          <w:rFonts w:ascii="宋体" w:hAnsi="宋体" w:eastAsia="宋体" w:cs="宋体"/>
          <w:color w:val="000"/>
          <w:sz w:val="28"/>
          <w:szCs w:val="28"/>
        </w:rPr>
        <w:t xml:space="preserve">全国特种野猪养殖主要集中在贵州、云南、浙江、江苏、湖南、四川、重庆等省（市），但较大的规模养殖场数量不多，其中湖南、四川、重庆、江苏均在铜仁、玉屏引种，以湖南、重庆最多。省内除铜仁地区外，贵阳、都匀、龙里、织金等地有零星饲养。从行业了解情况看，玉屏县泉源特种野猪养殖场是省内较大的养殖场，去年已为湖南、四川、重庆、江苏等省提供种猪392头。</w:t>
      </w:r>
    </w:p>
    <w:p>
      <w:pPr>
        <w:ind w:left="0" w:right="0" w:firstLine="560"/>
        <w:spacing w:before="450" w:after="450" w:line="312" w:lineRule="auto"/>
      </w:pPr>
      <w:r>
        <w:rPr>
          <w:rFonts w:ascii="宋体" w:hAnsi="宋体" w:eastAsia="宋体" w:cs="宋体"/>
          <w:color w:val="000"/>
          <w:sz w:val="28"/>
          <w:szCs w:val="28"/>
        </w:rPr>
        <w:t xml:space="preserve">（二）特种野猪屠宰和肉质测定</w:t>
      </w:r>
    </w:p>
    <w:p>
      <w:pPr>
        <w:ind w:left="0" w:right="0" w:firstLine="560"/>
        <w:spacing w:before="450" w:after="450" w:line="312" w:lineRule="auto"/>
      </w:pPr>
      <w:r>
        <w:rPr>
          <w:rFonts w:ascii="宋体" w:hAnsi="宋体" w:eastAsia="宋体" w:cs="宋体"/>
          <w:color w:val="000"/>
          <w:sz w:val="28"/>
          <w:szCs w:val="28"/>
        </w:rPr>
        <w:t xml:space="preserve">特种野猪肉膻味轻、味美、细而不腻，深受消费者喜爱。我局于2025年6月组织相关专家对特种野猪、江口萝卜猪、外三元猪进行屠宰测定，并取样送贵州省师范大学检测中心检测，测定结果：</w:t>
      </w:r>
    </w:p>
    <w:p>
      <w:pPr>
        <w:ind w:left="0" w:right="0" w:firstLine="560"/>
        <w:spacing w:before="450" w:after="450" w:line="312" w:lineRule="auto"/>
      </w:pPr>
      <w:r>
        <w:rPr>
          <w:rFonts w:ascii="宋体" w:hAnsi="宋体" w:eastAsia="宋体" w:cs="宋体"/>
          <w:color w:val="000"/>
          <w:sz w:val="28"/>
          <w:szCs w:val="28"/>
        </w:rPr>
        <w:t xml:space="preserve">特种野猪皮薄0.28cm、背膘薄1.78cm、屠宰率和瘦肉率高,分别是73.47%、67.00%；胆固醇、粗脂肪和脂率低，分别是42.08mg/100g、1.47%、13.19%,与外三元和江口萝卜猪比较，是外三元猪肉中含量的72.93%、62.82%、35.59%，是江口萝卜猪肉中含量的74.28%、43.62%、66.38；亚油酸和亚麻酸含量高，每百克脂肪酸中分别含8.27g、1.29g,与外三元猪和江口萝卜猪比较，是外三元猪肉中含量的2.35倍、5.86倍，是江口萝卜猪肉中含的2.58、3.39倍。详见如下对比表：</w:t>
      </w:r>
    </w:p>
    <w:p>
      <w:pPr>
        <w:ind w:left="0" w:right="0" w:firstLine="560"/>
        <w:spacing w:before="450" w:after="450" w:line="312" w:lineRule="auto"/>
      </w:pPr>
      <w:r>
        <w:rPr>
          <w:rFonts w:ascii="宋体" w:hAnsi="宋体" w:eastAsia="宋体" w:cs="宋体"/>
          <w:color w:val="000"/>
          <w:sz w:val="28"/>
          <w:szCs w:val="28"/>
        </w:rPr>
        <w:t xml:space="preserve">三个猪种屠宰和肉质分析比较表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特种野猪</w:t>
      </w:r>
    </w:p>
    <w:p>
      <w:pPr>
        <w:ind w:left="0" w:right="0" w:firstLine="560"/>
        <w:spacing w:before="450" w:after="450" w:line="312" w:lineRule="auto"/>
      </w:pPr>
      <w:r>
        <w:rPr>
          <w:rFonts w:ascii="宋体" w:hAnsi="宋体" w:eastAsia="宋体" w:cs="宋体"/>
          <w:color w:val="000"/>
          <w:sz w:val="28"/>
          <w:szCs w:val="28"/>
        </w:rPr>
        <w:t xml:space="preserve">江口萝卜猪</w:t>
      </w:r>
    </w:p>
    <w:p>
      <w:pPr>
        <w:ind w:left="0" w:right="0" w:firstLine="560"/>
        <w:spacing w:before="450" w:after="450" w:line="312" w:lineRule="auto"/>
      </w:pPr>
      <w:r>
        <w:rPr>
          <w:rFonts w:ascii="宋体" w:hAnsi="宋体" w:eastAsia="宋体" w:cs="宋体"/>
          <w:color w:val="000"/>
          <w:sz w:val="28"/>
          <w:szCs w:val="28"/>
        </w:rPr>
        <w:t xml:space="preserve">外三元猪</w:t>
      </w:r>
    </w:p>
    <w:p>
      <w:pPr>
        <w:ind w:left="0" w:right="0" w:firstLine="560"/>
        <w:spacing w:before="450" w:after="450" w:line="312" w:lineRule="auto"/>
      </w:pPr>
      <w:r>
        <w:rPr>
          <w:rFonts w:ascii="宋体" w:hAnsi="宋体" w:eastAsia="宋体" w:cs="宋体"/>
          <w:color w:val="000"/>
          <w:sz w:val="28"/>
          <w:szCs w:val="28"/>
        </w:rPr>
        <w:t xml:space="preserve">屠宰率（%）</w:t>
      </w:r>
    </w:p>
    <w:p>
      <w:pPr>
        <w:ind w:left="0" w:right="0" w:firstLine="560"/>
        <w:spacing w:before="450" w:after="450" w:line="312" w:lineRule="auto"/>
      </w:pPr>
      <w:r>
        <w:rPr>
          <w:rFonts w:ascii="宋体" w:hAnsi="宋体" w:eastAsia="宋体" w:cs="宋体"/>
          <w:color w:val="000"/>
          <w:sz w:val="28"/>
          <w:szCs w:val="28"/>
        </w:rPr>
        <w:t xml:space="preserve">73.47±1.48</w:t>
      </w:r>
    </w:p>
    <w:p>
      <w:pPr>
        <w:ind w:left="0" w:right="0" w:firstLine="560"/>
        <w:spacing w:before="450" w:after="450" w:line="312" w:lineRule="auto"/>
      </w:pPr>
      <w:r>
        <w:rPr>
          <w:rFonts w:ascii="宋体" w:hAnsi="宋体" w:eastAsia="宋体" w:cs="宋体"/>
          <w:color w:val="000"/>
          <w:sz w:val="28"/>
          <w:szCs w:val="28"/>
        </w:rPr>
        <w:t xml:space="preserve">71.89±3.41</w:t>
      </w:r>
    </w:p>
    <w:p>
      <w:pPr>
        <w:ind w:left="0" w:right="0" w:firstLine="560"/>
        <w:spacing w:before="450" w:after="450" w:line="312" w:lineRule="auto"/>
      </w:pPr>
      <w:r>
        <w:rPr>
          <w:rFonts w:ascii="宋体" w:hAnsi="宋体" w:eastAsia="宋体" w:cs="宋体"/>
          <w:color w:val="000"/>
          <w:sz w:val="28"/>
          <w:szCs w:val="28"/>
        </w:rPr>
        <w:t xml:space="preserve">68.10</w:t>
      </w:r>
    </w:p>
    <w:p>
      <w:pPr>
        <w:ind w:left="0" w:right="0" w:firstLine="560"/>
        <w:spacing w:before="450" w:after="450" w:line="312" w:lineRule="auto"/>
      </w:pPr>
      <w:r>
        <w:rPr>
          <w:rFonts w:ascii="宋体" w:hAnsi="宋体" w:eastAsia="宋体" w:cs="宋体"/>
          <w:color w:val="000"/>
          <w:sz w:val="28"/>
          <w:szCs w:val="28"/>
        </w:rPr>
        <w:t xml:space="preserve">瘦肉率（%）</w:t>
      </w:r>
    </w:p>
    <w:p>
      <w:pPr>
        <w:ind w:left="0" w:right="0" w:firstLine="560"/>
        <w:spacing w:before="450" w:after="450" w:line="312" w:lineRule="auto"/>
      </w:pPr>
      <w:r>
        <w:rPr>
          <w:rFonts w:ascii="宋体" w:hAnsi="宋体" w:eastAsia="宋体" w:cs="宋体"/>
          <w:color w:val="000"/>
          <w:sz w:val="28"/>
          <w:szCs w:val="28"/>
        </w:rPr>
        <w:t xml:space="preserve">67.00±1.61</w:t>
      </w:r>
    </w:p>
    <w:p>
      <w:pPr>
        <w:ind w:left="0" w:right="0" w:firstLine="560"/>
        <w:spacing w:before="450" w:after="450" w:line="312" w:lineRule="auto"/>
      </w:pPr>
      <w:r>
        <w:rPr>
          <w:rFonts w:ascii="宋体" w:hAnsi="宋体" w:eastAsia="宋体" w:cs="宋体"/>
          <w:color w:val="000"/>
          <w:sz w:val="28"/>
          <w:szCs w:val="28"/>
        </w:rPr>
        <w:t xml:space="preserve">41.35±4.98</w:t>
      </w:r>
    </w:p>
    <w:p>
      <w:pPr>
        <w:ind w:left="0" w:right="0" w:firstLine="560"/>
        <w:spacing w:before="450" w:after="450" w:line="312" w:lineRule="auto"/>
      </w:pPr>
      <w:r>
        <w:rPr>
          <w:rFonts w:ascii="宋体" w:hAnsi="宋体" w:eastAsia="宋体" w:cs="宋体"/>
          <w:color w:val="000"/>
          <w:sz w:val="28"/>
          <w:szCs w:val="28"/>
        </w:rPr>
        <w:t xml:space="preserve">64.93±3.16</w:t>
      </w:r>
    </w:p>
    <w:p>
      <w:pPr>
        <w:ind w:left="0" w:right="0" w:firstLine="560"/>
        <w:spacing w:before="450" w:after="450" w:line="312" w:lineRule="auto"/>
      </w:pPr>
      <w:r>
        <w:rPr>
          <w:rFonts w:ascii="宋体" w:hAnsi="宋体" w:eastAsia="宋体" w:cs="宋体"/>
          <w:color w:val="000"/>
          <w:sz w:val="28"/>
          <w:szCs w:val="28"/>
        </w:rPr>
        <w:t xml:space="preserve">皮厚（cm）</w:t>
      </w:r>
    </w:p>
    <w:p>
      <w:pPr>
        <w:ind w:left="0" w:right="0" w:firstLine="560"/>
        <w:spacing w:before="450" w:after="450" w:line="312" w:lineRule="auto"/>
      </w:pPr>
      <w:r>
        <w:rPr>
          <w:rFonts w:ascii="宋体" w:hAnsi="宋体" w:eastAsia="宋体" w:cs="宋体"/>
          <w:color w:val="000"/>
          <w:sz w:val="28"/>
          <w:szCs w:val="28"/>
        </w:rPr>
        <w:t xml:space="preserve">0.28±4.50</w:t>
      </w:r>
    </w:p>
    <w:p>
      <w:pPr>
        <w:ind w:left="0" w:right="0" w:firstLine="560"/>
        <w:spacing w:before="450" w:after="450" w:line="312" w:lineRule="auto"/>
      </w:pPr>
      <w:r>
        <w:rPr>
          <w:rFonts w:ascii="宋体" w:hAnsi="宋体" w:eastAsia="宋体" w:cs="宋体"/>
          <w:color w:val="000"/>
          <w:sz w:val="28"/>
          <w:szCs w:val="28"/>
        </w:rPr>
        <w:t xml:space="preserve">0.44±0.12</w:t>
      </w:r>
    </w:p>
    <w:p>
      <w:pPr>
        <w:ind w:left="0" w:right="0" w:firstLine="560"/>
        <w:spacing w:before="450" w:after="450" w:line="312" w:lineRule="auto"/>
      </w:pPr>
      <w:r>
        <w:rPr>
          <w:rFonts w:ascii="宋体" w:hAnsi="宋体" w:eastAsia="宋体" w:cs="宋体"/>
          <w:color w:val="000"/>
          <w:sz w:val="28"/>
          <w:szCs w:val="28"/>
        </w:rPr>
        <w:t xml:space="preserve">0.26±0.06</w:t>
      </w:r>
    </w:p>
    <w:p>
      <w:pPr>
        <w:ind w:left="0" w:right="0" w:firstLine="560"/>
        <w:spacing w:before="450" w:after="450" w:line="312" w:lineRule="auto"/>
      </w:pPr>
      <w:r>
        <w:rPr>
          <w:rFonts w:ascii="宋体" w:hAnsi="宋体" w:eastAsia="宋体" w:cs="宋体"/>
          <w:color w:val="000"/>
          <w:sz w:val="28"/>
          <w:szCs w:val="28"/>
        </w:rPr>
        <w:t xml:space="preserve">背膘厚(cm)</w:t>
      </w:r>
    </w:p>
    <w:p>
      <w:pPr>
        <w:ind w:left="0" w:right="0" w:firstLine="560"/>
        <w:spacing w:before="450" w:after="450" w:line="312" w:lineRule="auto"/>
      </w:pPr>
      <w:r>
        <w:rPr>
          <w:rFonts w:ascii="宋体" w:hAnsi="宋体" w:eastAsia="宋体" w:cs="宋体"/>
          <w:color w:val="000"/>
          <w:sz w:val="28"/>
          <w:szCs w:val="28"/>
        </w:rPr>
        <w:t xml:space="preserve">1.78±0.43</w:t>
      </w:r>
    </w:p>
    <w:p>
      <w:pPr>
        <w:ind w:left="0" w:right="0" w:firstLine="560"/>
        <w:spacing w:before="450" w:after="450" w:line="312" w:lineRule="auto"/>
      </w:pPr>
      <w:r>
        <w:rPr>
          <w:rFonts w:ascii="宋体" w:hAnsi="宋体" w:eastAsia="宋体" w:cs="宋体"/>
          <w:color w:val="000"/>
          <w:sz w:val="28"/>
          <w:szCs w:val="28"/>
        </w:rPr>
        <w:t xml:space="preserve">3.38±1.20</w:t>
      </w:r>
    </w:p>
    <w:p>
      <w:pPr>
        <w:ind w:left="0" w:right="0" w:firstLine="560"/>
        <w:spacing w:before="450" w:after="450" w:line="312" w:lineRule="auto"/>
      </w:pPr>
      <w:r>
        <w:rPr>
          <w:rFonts w:ascii="宋体" w:hAnsi="宋体" w:eastAsia="宋体" w:cs="宋体"/>
          <w:color w:val="000"/>
          <w:sz w:val="28"/>
          <w:szCs w:val="28"/>
        </w:rPr>
        <w:t xml:space="preserve">2.62±0.16</w:t>
      </w:r>
    </w:p>
    <w:p>
      <w:pPr>
        <w:ind w:left="0" w:right="0" w:firstLine="560"/>
        <w:spacing w:before="450" w:after="450" w:line="312" w:lineRule="auto"/>
      </w:pPr>
      <w:r>
        <w:rPr>
          <w:rFonts w:ascii="宋体" w:hAnsi="宋体" w:eastAsia="宋体" w:cs="宋体"/>
          <w:color w:val="000"/>
          <w:sz w:val="28"/>
          <w:szCs w:val="28"/>
        </w:rPr>
        <w:t xml:space="preserve">脂率(%)</w:t>
      </w:r>
    </w:p>
    <w:p>
      <w:pPr>
        <w:ind w:left="0" w:right="0" w:firstLine="560"/>
        <w:spacing w:before="450" w:after="450" w:line="312" w:lineRule="auto"/>
      </w:pPr>
      <w:r>
        <w:rPr>
          <w:rFonts w:ascii="宋体" w:hAnsi="宋体" w:eastAsia="宋体" w:cs="宋体"/>
          <w:color w:val="000"/>
          <w:sz w:val="28"/>
          <w:szCs w:val="28"/>
        </w:rPr>
        <w:t xml:space="preserve">13.19±2.80</w:t>
      </w:r>
    </w:p>
    <w:p>
      <w:pPr>
        <w:ind w:left="0" w:right="0" w:firstLine="560"/>
        <w:spacing w:before="450" w:after="450" w:line="312" w:lineRule="auto"/>
      </w:pPr>
      <w:r>
        <w:rPr>
          <w:rFonts w:ascii="宋体" w:hAnsi="宋体" w:eastAsia="宋体" w:cs="宋体"/>
          <w:color w:val="000"/>
          <w:sz w:val="28"/>
          <w:szCs w:val="28"/>
        </w:rPr>
        <w:t xml:space="preserve">37.06±6.94</w:t>
      </w:r>
    </w:p>
    <w:p>
      <w:pPr>
        <w:ind w:left="0" w:right="0" w:firstLine="560"/>
        <w:spacing w:before="450" w:after="450" w:line="312" w:lineRule="auto"/>
      </w:pPr>
      <w:r>
        <w:rPr>
          <w:rFonts w:ascii="宋体" w:hAnsi="宋体" w:eastAsia="宋体" w:cs="宋体"/>
          <w:color w:val="000"/>
          <w:sz w:val="28"/>
          <w:szCs w:val="28"/>
        </w:rPr>
        <w:t xml:space="preserve">19.87±3.74</w:t>
      </w:r>
    </w:p>
    <w:p>
      <w:pPr>
        <w:ind w:left="0" w:right="0" w:firstLine="560"/>
        <w:spacing w:before="450" w:after="450" w:line="312" w:lineRule="auto"/>
      </w:pPr>
      <w:r>
        <w:rPr>
          <w:rFonts w:ascii="宋体" w:hAnsi="宋体" w:eastAsia="宋体" w:cs="宋体"/>
          <w:color w:val="000"/>
          <w:sz w:val="28"/>
          <w:szCs w:val="28"/>
        </w:rPr>
        <w:t xml:space="preserve">粗脂肪（%）</w:t>
      </w:r>
    </w:p>
    <w:p>
      <w:pPr>
        <w:ind w:left="0" w:right="0" w:firstLine="560"/>
        <w:spacing w:before="450" w:after="450" w:line="312" w:lineRule="auto"/>
      </w:pPr>
      <w:r>
        <w:rPr>
          <w:rFonts w:ascii="宋体" w:hAnsi="宋体" w:eastAsia="宋体" w:cs="宋体"/>
          <w:color w:val="000"/>
          <w:sz w:val="28"/>
          <w:szCs w:val="28"/>
        </w:rPr>
        <w:t xml:space="preserve">1.47±2.95</w:t>
      </w:r>
    </w:p>
    <w:p>
      <w:pPr>
        <w:ind w:left="0" w:right="0" w:firstLine="560"/>
        <w:spacing w:before="450" w:after="450" w:line="312" w:lineRule="auto"/>
      </w:pPr>
      <w:r>
        <w:rPr>
          <w:rFonts w:ascii="宋体" w:hAnsi="宋体" w:eastAsia="宋体" w:cs="宋体"/>
          <w:color w:val="000"/>
          <w:sz w:val="28"/>
          <w:szCs w:val="28"/>
        </w:rPr>
        <w:t xml:space="preserve">3.37±3.42</w:t>
      </w:r>
    </w:p>
    <w:p>
      <w:pPr>
        <w:ind w:left="0" w:right="0" w:firstLine="560"/>
        <w:spacing w:before="450" w:after="450" w:line="312" w:lineRule="auto"/>
      </w:pPr>
      <w:r>
        <w:rPr>
          <w:rFonts w:ascii="宋体" w:hAnsi="宋体" w:eastAsia="宋体" w:cs="宋体"/>
          <w:color w:val="000"/>
          <w:sz w:val="28"/>
          <w:szCs w:val="28"/>
        </w:rPr>
        <w:t xml:space="preserve">2.34±2.08</w:t>
      </w:r>
    </w:p>
    <w:p>
      <w:pPr>
        <w:ind w:left="0" w:right="0" w:firstLine="560"/>
        <w:spacing w:before="450" w:after="450" w:line="312" w:lineRule="auto"/>
      </w:pPr>
      <w:r>
        <w:rPr>
          <w:rFonts w:ascii="宋体" w:hAnsi="宋体" w:eastAsia="宋体" w:cs="宋体"/>
          <w:color w:val="000"/>
          <w:sz w:val="28"/>
          <w:szCs w:val="28"/>
        </w:rPr>
        <w:t xml:space="preserve">胆固醇（mg/100g）</w:t>
      </w:r>
    </w:p>
    <w:p>
      <w:pPr>
        <w:ind w:left="0" w:right="0" w:firstLine="560"/>
        <w:spacing w:before="450" w:after="450" w:line="312" w:lineRule="auto"/>
      </w:pPr>
      <w:r>
        <w:rPr>
          <w:rFonts w:ascii="宋体" w:hAnsi="宋体" w:eastAsia="宋体" w:cs="宋体"/>
          <w:color w:val="000"/>
          <w:sz w:val="28"/>
          <w:szCs w:val="28"/>
        </w:rPr>
        <w:t xml:space="preserve">42.08±3.99</w:t>
      </w:r>
    </w:p>
    <w:p>
      <w:pPr>
        <w:ind w:left="0" w:right="0" w:firstLine="560"/>
        <w:spacing w:before="450" w:after="450" w:line="312" w:lineRule="auto"/>
      </w:pPr>
      <w:r>
        <w:rPr>
          <w:rFonts w:ascii="宋体" w:hAnsi="宋体" w:eastAsia="宋体" w:cs="宋体"/>
          <w:color w:val="000"/>
          <w:sz w:val="28"/>
          <w:szCs w:val="28"/>
        </w:rPr>
        <w:t xml:space="preserve">56.65±3.59</w:t>
      </w:r>
    </w:p>
    <w:p>
      <w:pPr>
        <w:ind w:left="0" w:right="0" w:firstLine="560"/>
        <w:spacing w:before="450" w:after="450" w:line="312" w:lineRule="auto"/>
      </w:pPr>
      <w:r>
        <w:rPr>
          <w:rFonts w:ascii="宋体" w:hAnsi="宋体" w:eastAsia="宋体" w:cs="宋体"/>
          <w:color w:val="000"/>
          <w:sz w:val="28"/>
          <w:szCs w:val="28"/>
        </w:rPr>
        <w:t xml:space="preserve">57.7±5.44</w:t>
      </w:r>
    </w:p>
    <w:p>
      <w:pPr>
        <w:ind w:left="0" w:right="0" w:firstLine="560"/>
        <w:spacing w:before="450" w:after="450" w:line="312" w:lineRule="auto"/>
      </w:pPr>
      <w:r>
        <w:rPr>
          <w:rFonts w:ascii="宋体" w:hAnsi="宋体" w:eastAsia="宋体" w:cs="宋体"/>
          <w:color w:val="000"/>
          <w:sz w:val="28"/>
          <w:szCs w:val="28"/>
        </w:rPr>
        <w:t xml:space="preserve">亚油酸（%）</w:t>
      </w:r>
    </w:p>
    <w:p>
      <w:pPr>
        <w:ind w:left="0" w:right="0" w:firstLine="560"/>
        <w:spacing w:before="450" w:after="450" w:line="312" w:lineRule="auto"/>
      </w:pPr>
      <w:r>
        <w:rPr>
          <w:rFonts w:ascii="宋体" w:hAnsi="宋体" w:eastAsia="宋体" w:cs="宋体"/>
          <w:color w:val="000"/>
          <w:sz w:val="28"/>
          <w:szCs w:val="28"/>
        </w:rPr>
        <w:t xml:space="preserve">8.27±3.98</w:t>
      </w:r>
    </w:p>
    <w:p>
      <w:pPr>
        <w:ind w:left="0" w:right="0" w:firstLine="560"/>
        <w:spacing w:before="450" w:after="450" w:line="312" w:lineRule="auto"/>
      </w:pPr>
      <w:r>
        <w:rPr>
          <w:rFonts w:ascii="宋体" w:hAnsi="宋体" w:eastAsia="宋体" w:cs="宋体"/>
          <w:color w:val="000"/>
          <w:sz w:val="28"/>
          <w:szCs w:val="28"/>
        </w:rPr>
        <w:t xml:space="preserve">3.20±0.88</w:t>
      </w:r>
    </w:p>
    <w:p>
      <w:pPr>
        <w:ind w:left="0" w:right="0" w:firstLine="560"/>
        <w:spacing w:before="450" w:after="450" w:line="312" w:lineRule="auto"/>
      </w:pPr>
      <w:r>
        <w:rPr>
          <w:rFonts w:ascii="宋体" w:hAnsi="宋体" w:eastAsia="宋体" w:cs="宋体"/>
          <w:color w:val="000"/>
          <w:sz w:val="28"/>
          <w:szCs w:val="28"/>
        </w:rPr>
        <w:t xml:space="preserve">3.52±0.59</w:t>
      </w:r>
    </w:p>
    <w:p>
      <w:pPr>
        <w:ind w:left="0" w:right="0" w:firstLine="560"/>
        <w:spacing w:before="450" w:after="450" w:line="312" w:lineRule="auto"/>
      </w:pPr>
      <w:r>
        <w:rPr>
          <w:rFonts w:ascii="宋体" w:hAnsi="宋体" w:eastAsia="宋体" w:cs="宋体"/>
          <w:color w:val="000"/>
          <w:sz w:val="28"/>
          <w:szCs w:val="28"/>
        </w:rPr>
        <w:t xml:space="preserve">亚麻酸（%）</w:t>
      </w:r>
    </w:p>
    <w:p>
      <w:pPr>
        <w:ind w:left="0" w:right="0" w:firstLine="560"/>
        <w:spacing w:before="450" w:after="450" w:line="312" w:lineRule="auto"/>
      </w:pPr>
      <w:r>
        <w:rPr>
          <w:rFonts w:ascii="宋体" w:hAnsi="宋体" w:eastAsia="宋体" w:cs="宋体"/>
          <w:color w:val="000"/>
          <w:sz w:val="28"/>
          <w:szCs w:val="28"/>
        </w:rPr>
        <w:t xml:space="preserve">1.29±1.23 a</w:t>
      </w:r>
    </w:p>
    <w:p>
      <w:pPr>
        <w:ind w:left="0" w:right="0" w:firstLine="560"/>
        <w:spacing w:before="450" w:after="450" w:line="312" w:lineRule="auto"/>
      </w:pPr>
      <w:r>
        <w:rPr>
          <w:rFonts w:ascii="宋体" w:hAnsi="宋体" w:eastAsia="宋体" w:cs="宋体"/>
          <w:color w:val="000"/>
          <w:sz w:val="28"/>
          <w:szCs w:val="28"/>
        </w:rPr>
        <w:t xml:space="preserve">0.38±0.14</w:t>
      </w:r>
    </w:p>
    <w:p>
      <w:pPr>
        <w:ind w:left="0" w:right="0" w:firstLine="560"/>
        <w:spacing w:before="450" w:after="450" w:line="312" w:lineRule="auto"/>
      </w:pPr>
      <w:r>
        <w:rPr>
          <w:rFonts w:ascii="宋体" w:hAnsi="宋体" w:eastAsia="宋体" w:cs="宋体"/>
          <w:color w:val="000"/>
          <w:sz w:val="28"/>
          <w:szCs w:val="28"/>
        </w:rPr>
        <w:t xml:space="preserve">0.22±0.0</w:t>
      </w:r>
    </w:p>
    <w:p>
      <w:pPr>
        <w:ind w:left="0" w:right="0" w:firstLine="560"/>
        <w:spacing w:before="450" w:after="450" w:line="312" w:lineRule="auto"/>
      </w:pPr>
      <w:r>
        <w:rPr>
          <w:rFonts w:ascii="宋体" w:hAnsi="宋体" w:eastAsia="宋体" w:cs="宋体"/>
          <w:color w:val="000"/>
          <w:sz w:val="28"/>
          <w:szCs w:val="28"/>
        </w:rPr>
        <w:t xml:space="preserve">4亚油酸和亚麻酸是人体必需脂肪酸，是生命核心物质，是构成人体脑细胞和组织细胞的重要成分，是人类一生中每天都需要的一种营养素。具有增强智力和免疫力，保护视力，降低血脂、血糖、血压，抑制血栓形成和癌症的发生、转移，预防心肌和脑梗塞，减缓人体衰老等作用。经测定，我区特种野猪肉中亚油酸与亚麻酸的含量约为6.4:1，符合中国营养学会XX年推荐标准。目前，肥胖是人们健康长寿的“天敌”，可引发多种心血管疾病和增加人们患恶性肿瘤的机率。据法国《科学与生活》杂志最新报道，全球肥胖症患者人数已经超过3亿人，我国有1800万成年人患有严重肥胖症。特种野猪肉粗脂肪、胆固醇含量低，瘦肉率高，亚油酸、亚麻酸含量高，能有效促进青少年生长发育，中年人强身健体防衰老和老年人益寿延年，是当前最佳的绿色保健食品，符合当今人们调整饮食结构的需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我区有完善的生猪、特种野猪销售网络。2025年，印江县人民政府与东莞市农业局签订了优质生猪“产销联建”协议书，已建立生猪销往东莞绿色通道；铜仁市与深圳农牧实业公司初步达成销售协议，深圳市农贸公司、广州市山货批发市场与玉屏县泉源特种养殖场已建立了特种野猪供销伙伴。据上季度市场调查，省内商品特种野猪市场销售价32元/公斤左右，区内地区水晶阁良种场、玉屏县泉源特种野猪养殖场市场销售价28-32元/公斤，约为家猪价格的3倍，销往地以广州、深圳最多。</w:t>
      </w:r>
    </w:p>
    <w:p>
      <w:pPr>
        <w:ind w:left="0" w:right="0" w:firstLine="560"/>
        <w:spacing w:before="450" w:after="450" w:line="312" w:lineRule="auto"/>
      </w:pPr>
      <w:r>
        <w:rPr>
          <w:rFonts w:ascii="宋体" w:hAnsi="宋体" w:eastAsia="宋体" w:cs="宋体"/>
          <w:color w:val="000"/>
          <w:sz w:val="28"/>
          <w:szCs w:val="28"/>
        </w:rPr>
        <w:t xml:space="preserve">据市场信息显示,国内特种野猪市场前景看好，尤其以沿海地区和大中城市需求量大，生产能力不能满足市场需求，北京市八里桥，上海市龙上山珍，广州市新源、山货，深圳市福田、东门等农产品批发市场均设有特种野猪销售点，但价高量少、货源不足。根据福州晚报2025年1月21日报到“特种野猪肉进入沃尔玛超市，在福州市山姆会员店瘦肉和五花肉售价分别为每500克23.9元和22.9元。</w:t>
      </w:r>
    </w:p>
    <w:p>
      <w:pPr>
        <w:ind w:left="0" w:right="0" w:firstLine="560"/>
        <w:spacing w:before="450" w:after="450" w:line="312" w:lineRule="auto"/>
      </w:pPr>
      <w:r>
        <w:rPr>
          <w:rFonts w:ascii="宋体" w:hAnsi="宋体" w:eastAsia="宋体" w:cs="宋体"/>
          <w:color w:val="000"/>
          <w:sz w:val="28"/>
          <w:szCs w:val="28"/>
        </w:rPr>
        <w:t xml:space="preserve">三、发展的必要性</w:t>
      </w:r>
    </w:p>
    <w:p>
      <w:pPr>
        <w:ind w:left="0" w:right="0" w:firstLine="560"/>
        <w:spacing w:before="450" w:after="450" w:line="312" w:lineRule="auto"/>
      </w:pPr>
      <w:r>
        <w:rPr>
          <w:rFonts w:ascii="宋体" w:hAnsi="宋体" w:eastAsia="宋体" w:cs="宋体"/>
          <w:color w:val="000"/>
          <w:sz w:val="28"/>
          <w:szCs w:val="28"/>
        </w:rPr>
        <w:t xml:space="preserve">（一）优化农业内部结构、提高耕地保护强度</w:t>
      </w:r>
    </w:p>
    <w:p>
      <w:pPr>
        <w:ind w:left="0" w:right="0" w:firstLine="560"/>
        <w:spacing w:before="450" w:after="450" w:line="312" w:lineRule="auto"/>
      </w:pPr>
      <w:r>
        <w:rPr>
          <w:rFonts w:ascii="宋体" w:hAnsi="宋体" w:eastAsia="宋体" w:cs="宋体"/>
          <w:color w:val="000"/>
          <w:sz w:val="28"/>
          <w:szCs w:val="28"/>
        </w:rPr>
        <w:t xml:space="preserve">2025年，全区肉类总产量19.53万吨，猪肉占82.96%，牛羊肉约占12.44%，猪肉比重大、牛羊肉比重小，畜牧业内部结构不合理，“粮猪”农业仍是农业生产的主要形式。特种野猪耐粗饲、喜吃青绿饲料，与家猪相比可节约原粮30%以上，发展特种野猪可充分利用我区现有草山草坡和秸秆资源，对减少粮食消耗，减少坡耕地耕作，减少水土流失作用显著。同时，通过人工种植优质牧草，优化种植结构，解决人猪争粮和保护生态环境以及防治两江流域水土流失意义重大。</w:t>
      </w:r>
    </w:p>
    <w:p>
      <w:pPr>
        <w:ind w:left="0" w:right="0" w:firstLine="560"/>
        <w:spacing w:before="450" w:after="450" w:line="312" w:lineRule="auto"/>
      </w:pPr>
      <w:r>
        <w:rPr>
          <w:rFonts w:ascii="宋体" w:hAnsi="宋体" w:eastAsia="宋体" w:cs="宋体"/>
          <w:color w:val="000"/>
          <w:sz w:val="28"/>
          <w:szCs w:val="28"/>
        </w:rPr>
        <w:t xml:space="preserve">（二）培育农村经济新的增长点、促进农民增收</w:t>
      </w:r>
    </w:p>
    <w:p>
      <w:pPr>
        <w:ind w:left="0" w:right="0" w:firstLine="560"/>
        <w:spacing w:before="450" w:after="450" w:line="312" w:lineRule="auto"/>
      </w:pPr>
      <w:r>
        <w:rPr>
          <w:rFonts w:ascii="宋体" w:hAnsi="宋体" w:eastAsia="宋体" w:cs="宋体"/>
          <w:color w:val="000"/>
          <w:sz w:val="28"/>
          <w:szCs w:val="28"/>
        </w:rPr>
        <w:t xml:space="preserve">“十一五”以来，随着农业产业结构调整不断深入，生态畜牧业在促进农业和农村经济持续健康发展、增加农民收入作用的日益突出。特种野猪具有耐粗饲、抗病力强等优点，根据前三年生猪、特种野猪市场平均销售价，与饲养成本和防疫成本（每头家猪防疫成本30元，特种野猪15元）测算，每出栏1头特种野猪比出栏1头家猪多收入245元，同时节约玉米71.5公斤,发展特种野猪养殖将成为促进全区农民增收又一个新的经济增长点。</w:t>
      </w:r>
    </w:p>
    <w:p>
      <w:pPr>
        <w:ind w:left="0" w:right="0" w:firstLine="560"/>
        <w:spacing w:before="450" w:after="450" w:line="312" w:lineRule="auto"/>
      </w:pPr>
      <w:r>
        <w:rPr>
          <w:rFonts w:ascii="宋体" w:hAnsi="宋体" w:eastAsia="宋体" w:cs="宋体"/>
          <w:color w:val="000"/>
          <w:sz w:val="28"/>
          <w:szCs w:val="28"/>
        </w:rPr>
        <w:t xml:space="preserve">（三）加快社会主义新农村建设。根据我区农业农村经济发展特点，“生产发展、生活富裕”离不开生态畜牧业内部结构的优化和生产能力的提高，推广特种野猪养殖“保住了青山、发展了金山，美化了环境、富裕了农民”，实现经济社会与自然环境和谐发展。</w:t>
      </w:r>
    </w:p>
    <w:p>
      <w:pPr>
        <w:ind w:left="0" w:right="0" w:firstLine="560"/>
        <w:spacing w:before="450" w:after="450" w:line="312" w:lineRule="auto"/>
      </w:pPr>
      <w:r>
        <w:rPr>
          <w:rFonts w:ascii="宋体" w:hAnsi="宋体" w:eastAsia="宋体" w:cs="宋体"/>
          <w:color w:val="000"/>
          <w:sz w:val="28"/>
          <w:szCs w:val="28"/>
        </w:rPr>
        <w:t xml:space="preserve">四、发展思路和目标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地委、行署构建“两带两圈”产业体系和实施“六个新跨越”的发展战略要求，以优势资源为基础，以市场需求为导向，以科技为支撑，以农民增收为目标，着力规模化、标准化、专业化和产业化为理念，把铜仁地区建成全省最大的特种野猪养殖基地。</w:t>
      </w:r>
    </w:p>
    <w:p>
      <w:pPr>
        <w:ind w:left="0" w:right="0" w:firstLine="560"/>
        <w:spacing w:before="450" w:after="450" w:line="312" w:lineRule="auto"/>
      </w:pPr>
      <w:r>
        <w:rPr>
          <w:rFonts w:ascii="宋体" w:hAnsi="宋体" w:eastAsia="宋体" w:cs="宋体"/>
          <w:color w:val="000"/>
          <w:sz w:val="28"/>
          <w:szCs w:val="28"/>
        </w:rPr>
        <w:t xml:space="preserve">（二）总体布局</w:t>
      </w:r>
    </w:p>
    <w:p>
      <w:pPr>
        <w:ind w:left="0" w:right="0" w:firstLine="560"/>
        <w:spacing w:before="450" w:after="450" w:line="312" w:lineRule="auto"/>
      </w:pPr>
      <w:r>
        <w:rPr>
          <w:rFonts w:ascii="宋体" w:hAnsi="宋体" w:eastAsia="宋体" w:cs="宋体"/>
          <w:color w:val="000"/>
          <w:sz w:val="28"/>
          <w:szCs w:val="28"/>
        </w:rPr>
        <w:t xml:space="preserve">以梵净山为中心，建设江口、松桃、印江环线特种野猪产业圈，辐射沿河、思南、石阡等县；以铜玉高等级公路为纽带，发展铜仁、万山、玉屏产业带，辐射新晃、岑巩等周边地区；着力打造贵州省“梵净山”特种野猪品牌，实现生态畜牧业与生态环保和生态旅游同步发展。</w:t>
      </w:r>
    </w:p>
    <w:p>
      <w:pPr>
        <w:ind w:left="0" w:right="0" w:firstLine="560"/>
        <w:spacing w:before="450" w:after="450" w:line="312" w:lineRule="auto"/>
      </w:pPr>
      <w:r>
        <w:rPr>
          <w:rFonts w:ascii="宋体" w:hAnsi="宋体" w:eastAsia="宋体" w:cs="宋体"/>
          <w:color w:val="000"/>
          <w:sz w:val="28"/>
          <w:szCs w:val="28"/>
        </w:rPr>
        <w:t xml:space="preserve">（三）建设内容及进度目标</w:t>
      </w:r>
    </w:p>
    <w:p>
      <w:pPr>
        <w:ind w:left="0" w:right="0" w:firstLine="560"/>
        <w:spacing w:before="450" w:after="450" w:line="312" w:lineRule="auto"/>
      </w:pPr>
      <w:r>
        <w:rPr>
          <w:rFonts w:ascii="宋体" w:hAnsi="宋体" w:eastAsia="宋体" w:cs="宋体"/>
          <w:color w:val="000"/>
          <w:sz w:val="28"/>
          <w:szCs w:val="28"/>
        </w:rPr>
        <w:t xml:space="preserve">按照“三年打基础、五年成规模”的目标要求，到2025年完成的建设内容和目标是：</w:t>
      </w:r>
    </w:p>
    <w:p>
      <w:pPr>
        <w:ind w:left="0" w:right="0" w:firstLine="560"/>
        <w:spacing w:before="450" w:after="450" w:line="312" w:lineRule="auto"/>
      </w:pPr>
      <w:r>
        <w:rPr>
          <w:rFonts w:ascii="宋体" w:hAnsi="宋体" w:eastAsia="宋体" w:cs="宋体"/>
          <w:color w:val="000"/>
          <w:sz w:val="28"/>
          <w:szCs w:val="28"/>
        </w:rPr>
        <w:t xml:space="preserve">1、建设规模及内容：</w:t>
      </w:r>
    </w:p>
    <w:p>
      <w:pPr>
        <w:ind w:left="0" w:right="0" w:firstLine="560"/>
        <w:spacing w:before="450" w:after="450" w:line="312" w:lineRule="auto"/>
      </w:pPr>
      <w:r>
        <w:rPr>
          <w:rFonts w:ascii="宋体" w:hAnsi="宋体" w:eastAsia="宋体" w:cs="宋体"/>
          <w:color w:val="000"/>
          <w:sz w:val="28"/>
          <w:szCs w:val="28"/>
        </w:rPr>
        <w:t xml:space="preserve">①建设铜仁地区养殖孵化器配套建设特种野猪核心场，核心场占地200亩，总投资1722万元，各类房屋建筑面积2600平方米。其中，征地1400万元，新建猪舍面积1680平方米、按500元/米计、共需资金84万元（详见核心场投资估算表）。</w:t>
      </w:r>
    </w:p>
    <w:p>
      <w:pPr>
        <w:ind w:left="0" w:right="0" w:firstLine="560"/>
        <w:spacing w:before="450" w:after="450" w:line="312" w:lineRule="auto"/>
      </w:pPr>
      <w:r>
        <w:rPr>
          <w:rFonts w:ascii="宋体" w:hAnsi="宋体" w:eastAsia="宋体" w:cs="宋体"/>
          <w:color w:val="000"/>
          <w:sz w:val="28"/>
          <w:szCs w:val="28"/>
        </w:rPr>
        <w:t xml:space="preserve">②建7个扩繁场，总投资2457万元，改、扩、新建圈舍约2.7万平方米。其中，改、扩圈舍1.2万平方米、按300元/平方米计、需资金360万元；新建圈舍1.5万平方米、按500元/米计、需资金750万元，共计1110万元（详见扩繁场投资估算表）。</w:t>
      </w:r>
    </w:p>
    <w:p>
      <w:pPr>
        <w:ind w:left="0" w:right="0" w:firstLine="560"/>
        <w:spacing w:before="450" w:after="450" w:line="312" w:lineRule="auto"/>
      </w:pPr>
      <w:r>
        <w:rPr>
          <w:rFonts w:ascii="宋体" w:hAnsi="宋体" w:eastAsia="宋体" w:cs="宋体"/>
          <w:color w:val="000"/>
          <w:sz w:val="28"/>
          <w:szCs w:val="28"/>
        </w:rPr>
        <w:t xml:space="preserve">③建500个养殖小区，基础工程投资11390万元，改、扩、新建圈舍30.4万平方米（其中，改、扩10万平方米、按300元/平方米计，新建20.4万平方米，按350元/米计，共需资金10140万元）；人工种草1.76万亩，按200元/亩计，需资金352万元；饲养特种野母猪7500头以上、纯种野公猪500头，年出栏特种野猪10.7万头（详见小区建设估算表）。</w:t>
      </w:r>
    </w:p>
    <w:p>
      <w:pPr>
        <w:ind w:left="0" w:right="0" w:firstLine="560"/>
        <w:spacing w:before="450" w:after="450" w:line="312" w:lineRule="auto"/>
      </w:pPr>
      <w:r>
        <w:rPr>
          <w:rFonts w:ascii="宋体" w:hAnsi="宋体" w:eastAsia="宋体" w:cs="宋体"/>
          <w:color w:val="000"/>
          <w:sz w:val="28"/>
          <w:szCs w:val="28"/>
        </w:rPr>
        <w:t xml:space="preserve">④配套建设特种野猪专用饲料厂和屠宰场，完善相关设施设备。</w:t>
      </w:r>
    </w:p>
    <w:p>
      <w:pPr>
        <w:ind w:left="0" w:right="0" w:firstLine="560"/>
        <w:spacing w:before="450" w:after="450" w:line="312" w:lineRule="auto"/>
      </w:pPr>
      <w:r>
        <w:rPr>
          <w:rFonts w:ascii="宋体" w:hAnsi="宋体" w:eastAsia="宋体" w:cs="宋体"/>
          <w:color w:val="000"/>
          <w:sz w:val="28"/>
          <w:szCs w:val="28"/>
        </w:rPr>
        <w:t xml:space="preserve">2、生产目标：2025年，全区年出栏特种野猪10.7万头，产值1.81亿元。</w:t>
      </w:r>
    </w:p>
    <w:p>
      <w:pPr>
        <w:ind w:left="0" w:right="0" w:firstLine="560"/>
        <w:spacing w:before="450" w:after="450" w:line="312" w:lineRule="auto"/>
      </w:pPr>
      <w:r>
        <w:rPr>
          <w:rFonts w:ascii="宋体" w:hAnsi="宋体" w:eastAsia="宋体" w:cs="宋体"/>
          <w:color w:val="000"/>
          <w:sz w:val="28"/>
          <w:szCs w:val="28"/>
        </w:rPr>
        <w:t xml:space="preserve">（四）生产进度及产值</w:t>
      </w:r>
    </w:p>
    <w:p>
      <w:pPr>
        <w:ind w:left="0" w:right="0" w:firstLine="560"/>
        <w:spacing w:before="450" w:after="450" w:line="312" w:lineRule="auto"/>
      </w:pPr>
      <w:r>
        <w:rPr>
          <w:rFonts w:ascii="宋体" w:hAnsi="宋体" w:eastAsia="宋体" w:cs="宋体"/>
          <w:color w:val="000"/>
          <w:sz w:val="28"/>
          <w:szCs w:val="28"/>
        </w:rPr>
        <w:t xml:space="preserve">2025年底，松桃、印江、江口沿梵净山旅游环线选址和开工建设存栏特种野母猪1000头以上扩繁场，万山特区改建现有汞矿闲置厂房；改扩建铜仁地区水晶阁良种场、铜仁市武陵农牧公司，玉屏县泉源特种野猪养殖场，实现年出栏特种母野猪1000头以上;地区畜牧兽医局完成科技园区（孵化器）选址、规化和建设方案设计，制订《铜仁地区特种野猪技术规程和生产标准》，开展特种野猪与家猪对比试验。</w:t>
      </w:r>
    </w:p>
    <w:p>
      <w:pPr>
        <w:ind w:left="0" w:right="0" w:firstLine="560"/>
        <w:spacing w:before="450" w:after="450" w:line="312" w:lineRule="auto"/>
      </w:pPr>
      <w:r>
        <w:rPr>
          <w:rFonts w:ascii="宋体" w:hAnsi="宋体" w:eastAsia="宋体" w:cs="宋体"/>
          <w:color w:val="000"/>
          <w:sz w:val="28"/>
          <w:szCs w:val="28"/>
        </w:rPr>
        <w:t xml:space="preserve">2025年，完成特种野猪科技园区（孵化器）建设，为各扩繁场提供纯种野猪种源。松桃、铜仁、玉屏、江口、印江、万山6县（市、特区）各新建养殖小区10个。</w:t>
      </w:r>
    </w:p>
    <w:p>
      <w:pPr>
        <w:ind w:left="0" w:right="0" w:firstLine="560"/>
        <w:spacing w:before="450" w:after="450" w:line="312" w:lineRule="auto"/>
      </w:pPr>
      <w:r>
        <w:rPr>
          <w:rFonts w:ascii="宋体" w:hAnsi="宋体" w:eastAsia="宋体" w:cs="宋体"/>
          <w:color w:val="000"/>
          <w:sz w:val="28"/>
          <w:szCs w:val="28"/>
        </w:rPr>
        <w:t xml:space="preserve">2025年，全区新建特种野猪养殖小区500个，每小区存栏特种野母猪20头以上，户均年出栏特种野猪10头以上；种植多年生优质牧草1万亩，开展秸秆饲料加工利用推广；出栏特种野猪1.2万头，按目前市场最低价22元/公斤计，产值0.185亿元。</w:t>
      </w:r>
    </w:p>
    <w:p>
      <w:pPr>
        <w:ind w:left="0" w:right="0" w:firstLine="560"/>
        <w:spacing w:before="450" w:after="450" w:line="312" w:lineRule="auto"/>
      </w:pPr>
      <w:r>
        <w:rPr>
          <w:rFonts w:ascii="宋体" w:hAnsi="宋体" w:eastAsia="宋体" w:cs="宋体"/>
          <w:color w:val="000"/>
          <w:sz w:val="28"/>
          <w:szCs w:val="28"/>
        </w:rPr>
        <w:t xml:space="preserve">2025年，种植多年生优质牧草0.8万亩，累计面积达1.8万亩;出栏特种野猪6万头，按目前市场最低价22元/公斤计，产值0.92亿元。</w:t>
      </w:r>
    </w:p>
    <w:p>
      <w:pPr>
        <w:ind w:left="0" w:right="0" w:firstLine="560"/>
        <w:spacing w:before="450" w:after="450" w:line="312" w:lineRule="auto"/>
      </w:pPr>
      <w:r>
        <w:rPr>
          <w:rFonts w:ascii="宋体" w:hAnsi="宋体" w:eastAsia="宋体" w:cs="宋体"/>
          <w:color w:val="000"/>
          <w:sz w:val="28"/>
          <w:szCs w:val="28"/>
        </w:rPr>
        <w:t xml:space="preserve">2025年，全区出栏特种野猪10.7万头，按目前市场最低价22元/公斤计，产值1.81亿元（含附加产品）。</w:t>
      </w:r>
    </w:p>
    <w:p>
      <w:pPr>
        <w:ind w:left="0" w:right="0" w:firstLine="560"/>
        <w:spacing w:before="450" w:after="450" w:line="312" w:lineRule="auto"/>
      </w:pPr>
      <w:r>
        <w:rPr>
          <w:rFonts w:ascii="宋体" w:hAnsi="宋体" w:eastAsia="宋体" w:cs="宋体"/>
          <w:color w:val="000"/>
          <w:sz w:val="28"/>
          <w:szCs w:val="28"/>
        </w:rPr>
        <w:t xml:space="preserve">具体效益详见可研报告。</w:t>
      </w:r>
    </w:p>
    <w:p>
      <w:pPr>
        <w:ind w:left="0" w:right="0" w:firstLine="560"/>
        <w:spacing w:before="450" w:after="450" w:line="312" w:lineRule="auto"/>
      </w:pPr>
      <w:r>
        <w:rPr>
          <w:rFonts w:ascii="宋体" w:hAnsi="宋体" w:eastAsia="宋体" w:cs="宋体"/>
          <w:color w:val="000"/>
          <w:sz w:val="28"/>
          <w:szCs w:val="28"/>
        </w:rPr>
        <w:t xml:space="preserve">五、社会经济生态效益</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年出栏特种野猪10.7万头，产值1.81亿元，提供税金544万元,纯利润7451万元，使全区农民人均增收21元。①带动1万户农户增收,户均增收6000多元。②提高农作物秸秆利用，年出栏10.7万头特种野猪可处理利用1万吨农作物秸秆，按每吨400元计，可降低农户养殖投入400万元。③沼渣、沼液的使用，可减少种植肥料投入315万元。</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一是优化农村经济结构，促进农业生产方式转变，培育了农村经济新的增长点。二是带动项目区返乡民工创业就业，带动1万户农户种草养猪增收致富。三是随着梵净山旅游环线的建设和旅游产业的做大做强，可带动服务、旅游等行业发展，按年预测100万游客参观、消费特种野猪，预计消费金额2亿元。四是丰富城乡居民菜篮子，每年向社会提供优质野猪肉0.67万吨，既改善城乡居民的缮食结构，又有益人们的身心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2025-07-23T13:54:00+08:00</dcterms:created>
  <dcterms:modified xsi:type="dcterms:W3CDTF">2025-07-23T13:54:00+08:00</dcterms:modified>
</cp:coreProperties>
</file>

<file path=docProps/custom.xml><?xml version="1.0" encoding="utf-8"?>
<Properties xmlns="http://schemas.openxmlformats.org/officeDocument/2006/custom-properties" xmlns:vt="http://schemas.openxmlformats.org/officeDocument/2006/docPropsVTypes"/>
</file>