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中国OLED产业市场预测与投资前景分析报告</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中国OLED产业市场预测与投资前景分析报告报告目录请查看《2024-2024年中国OLED产业市场预测与投资前景分析报告》在一个供大于求的需求经济时代，企业成功的关键就在于，是否能够在需求尚未形成之时就牢牢的锁定并捕捉到它。那些成...</w:t>
      </w:r>
    </w:p>
    <w:p>
      <w:pPr>
        <w:ind w:left="0" w:right="0" w:firstLine="560"/>
        <w:spacing w:before="450" w:after="450" w:line="312" w:lineRule="auto"/>
      </w:pPr>
      <w:r>
        <w:rPr>
          <w:rFonts w:ascii="黑体" w:hAnsi="黑体" w:eastAsia="黑体" w:cs="黑体"/>
          <w:color w:val="000000"/>
          <w:sz w:val="36"/>
          <w:szCs w:val="36"/>
          <w:b w:val="1"/>
          <w:bCs w:val="1"/>
        </w:rPr>
        <w:t xml:space="preserve">第一篇：中国OLED产业市场预测与投资前景分析报告</w:t>
      </w:r>
    </w:p>
    <w:p>
      <w:pPr>
        <w:ind w:left="0" w:right="0" w:firstLine="560"/>
        <w:spacing w:before="450" w:after="450" w:line="312" w:lineRule="auto"/>
      </w:pPr>
      <w:r>
        <w:rPr>
          <w:rFonts w:ascii="宋体" w:hAnsi="宋体" w:eastAsia="宋体" w:cs="宋体"/>
          <w:color w:val="000"/>
          <w:sz w:val="28"/>
          <w:szCs w:val="28"/>
        </w:rPr>
        <w:t xml:space="preserve">报告目录请查看《2025-2025年中国OLED产业市场预测与投资前景分析报告》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OLED产业竞争的不断升级，大型企业间战略投资与资本运作日趋频繁，国内优秀的OLED生产企业愈来愈重视对行业市场的研究，特别是对企业发展环境和客户需求趋势变化的深入研究。正因为如此，一大批国内优秀的OLED品牌迅速崛起，逐渐成为OLED产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OLED产业市场跟踪搜集的一手市场数据，采用与国际同步的SCP科学分析模型，全面而准确的为您从行业的整体高度来架构分析体系。报告主要分析了OLED产业的背景以及所处阶段;中国OLED产业的生产运营与发展现状;OLED产业当前的市场环境与企业竞争力;OLED产业的市场需求特征;OLED产业的进出口市场;OLED产业的竞争格局、竞争趋势;OLED主要应用市场需求状况;OLED市场的领先企业经营情况;OLED产业未来的发展趋势与前景;同时，佐之以全行业近5年来全面详实的一手连续性市场数据，让您全面、准确地把握整个OLED产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OLED产业的发展轨迹及多年的实践经验，对OLED产业未来的发展趋势做出审慎分析与预测。是OLED生产企业、科研单位、销售企业、投资企业准确了解OLED产业当前最新发展动态，把握市场机会，做出正确经营决策和明确企业发展方向不可多得的精品。也是业内第一份对OLED产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本报告将帮助OLED生产企业、科研单位、销售企业、投资企业准确了解OLED产业当前最新发展动向，及早发现OLED产业市场的空白点，机会点，增长点和盈利点……，前瞻性的把握OLED产业未被满足的市场需求和趋势，形成企业良好的可持续发展优势，有效规避OLED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报告目录请查看《2025-2025年中国OLED产业市场预测与投资前景分析报告》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第二篇：OLED产业市场预测与投资前景分析</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OLED产业竞争的不断升级，大型企业间战略投资与资本运作日趋频繁，国内优秀的OLED生产企业愈来愈重视对行业市场的研究，特别是对企业发展环境和客户需求趋势变化的深入研究。正因为如此，一大批国内优秀的OLED品牌迅速崛起，逐渐成为OLED产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OLED产业市场跟踪搜集的一手市场数据，采用与国际同步的SCP科学分析模型，全面而准确的为您从行业的整体高度来架构分析体系。报告主要分析了OLED产业的背景以及所处阶段；中国OLED产业的生产运营与发展现状；OLED产业当前的市场环境与企业竞争力；OLED产业的市场需求特征；OLED产业的进出口市场；OLED产业的竞争格局、竞争趋势；OLED主要应用市场需求状况；OLED市场的领先企业经营情况；OLED产业未来的发展趋势与前景；同时，佐之以全行业近5年来全面详实的一手连续性市场数据，让您全面、准确地把握整个OLED产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OLED产业的发展轨迹及多年的实践经验，对OLED产业未来的发展趋势做出审慎分析与预测。是OLED生产企业、科研单位、销售企业、投资企业准确了解OLED产业当前最新发展动态，把握市场机会，做出正确经营决策和明确企业发展方向不可多得的精品。也是业内第一份对OLED产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本报告将帮助OLED生产企业、科研单位、销售企业、投资企业准确了解OLED产业当前最新发展动向，及早发现OLED产业市场的空白点，机会点，增长点和盈利点……，前瞻性的把握OLED产业未被满足的市场需求和趋势，形成企业良好的可持续发展优势，有效规避OLED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《2025-2025年 中国OLED产业市场预测与投资前景分析报告》在撰写过程中得到了中国电子视像行业协会、国家经济信息中心、国家统计局、海关总署、国际信息研究所、中国商务部研究院、清华大学图书馆、以及国务院发展研究中心市场经济研究所等机构的大力支持，在此我们表示特别感谢！</w:t>
      </w:r>
    </w:p>
    <w:p>
      <w:pPr>
        <w:ind w:left="0" w:right="0" w:firstLine="560"/>
        <w:spacing w:before="450" w:after="450" w:line="312" w:lineRule="auto"/>
      </w:pPr>
      <w:r>
        <w:rPr>
          <w:rFonts w:ascii="宋体" w:hAnsi="宋体" w:eastAsia="宋体" w:cs="宋体"/>
          <w:color w:val="000"/>
          <w:sz w:val="28"/>
          <w:szCs w:val="28"/>
        </w:rPr>
        <w:t xml:space="preserve">特别说明：本报告中的大量市场数据，特别是企业排名数据，仅供企业经营参考用，望客户不要用于企业广告排名比较。否则，由此产生的一切后果前瞻资讯将不予承担！</w:t>
      </w:r>
    </w:p>
    <w:p>
      <w:pPr>
        <w:ind w:left="0" w:right="0" w:firstLine="560"/>
        <w:spacing w:before="450" w:after="450" w:line="312" w:lineRule="auto"/>
      </w:pPr>
      <w:r>
        <w:rPr>
          <w:rFonts w:ascii="宋体" w:hAnsi="宋体" w:eastAsia="宋体" w:cs="宋体"/>
          <w:color w:val="000"/>
          <w:sz w:val="28"/>
          <w:szCs w:val="28"/>
        </w:rPr>
        <w:t xml:space="preserve">特别提示：忽视剧烈变化的外部环境中出现的某些细微征兆，不能及时地随着环境变化而更新战略决策，最后导致竞争优势丧失。真正成功的企业，都自觉不自觉的对企业外部环境进行科学分析，从而制定至关重要的科学的经营战略！</w:t>
      </w:r>
    </w:p>
    <w:p>
      <w:pPr>
        <w:ind w:left="0" w:right="0" w:firstLine="560"/>
        <w:spacing w:before="450" w:after="450" w:line="312" w:lineRule="auto"/>
      </w:pPr>
      <w:r>
        <w:rPr>
          <w:rFonts w:ascii="宋体" w:hAnsi="宋体" w:eastAsia="宋体" w:cs="宋体"/>
          <w:color w:val="000"/>
          <w:sz w:val="28"/>
          <w:szCs w:val="28"/>
        </w:rPr>
        <w:t xml:space="preserve">前瞻真诚的祝福每一家志向远大的企业都能制定出高品质经营决策，从而有效规避行业风险，不断获得成功！</w:t>
      </w:r>
    </w:p>
    <w:p>
      <w:pPr>
        <w:ind w:left="0" w:right="0" w:firstLine="560"/>
        <w:spacing w:before="450" w:after="450" w:line="312" w:lineRule="auto"/>
      </w:pPr>
      <w:r>
        <w:rPr>
          <w:rFonts w:ascii="宋体" w:hAnsi="宋体" w:eastAsia="宋体" w:cs="宋体"/>
          <w:color w:val="000"/>
          <w:sz w:val="28"/>
          <w:szCs w:val="28"/>
        </w:rPr>
        <w:t xml:space="preserve">资料来源：《2025-2025年 中国OLED产业市场预测与投资前景分析报告》，百度报告名称可看报告详细内容。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第三篇：中国养老产业投资分析及前景预测分析</w:t>
      </w:r>
    </w:p>
    <w:p>
      <w:pPr>
        <w:ind w:left="0" w:right="0" w:firstLine="560"/>
        <w:spacing w:before="450" w:after="450" w:line="312" w:lineRule="auto"/>
      </w:pPr>
      <w:r>
        <w:rPr>
          <w:rFonts w:ascii="宋体" w:hAnsi="宋体" w:eastAsia="宋体" w:cs="宋体"/>
          <w:color w:val="000"/>
          <w:sz w:val="28"/>
          <w:szCs w:val="28"/>
        </w:rPr>
        <w:t xml:space="preserve">中国养老产业投资分析及前景预测分析</w:t>
      </w:r>
    </w:p>
    <w:p>
      <w:pPr>
        <w:ind w:left="0" w:right="0" w:firstLine="560"/>
        <w:spacing w:before="450" w:after="450" w:line="312" w:lineRule="auto"/>
      </w:pPr>
      <w:r>
        <w:rPr>
          <w:rFonts w:ascii="宋体" w:hAnsi="宋体" w:eastAsia="宋体" w:cs="宋体"/>
          <w:color w:val="000"/>
          <w:sz w:val="28"/>
          <w:szCs w:val="28"/>
        </w:rPr>
        <w:t xml:space="preserve">在中国，老龄事业是由政府主办的、以老年人为对象的公共服务事业，是非赢利性的。“养老产业”是以高龄者为对象，以满足高层次生活、文化需求为目标，向老年人提供商品和服务的相关民间营利事业活动的总称。</w:t>
      </w:r>
    </w:p>
    <w:p>
      <w:pPr>
        <w:ind w:left="0" w:right="0" w:firstLine="560"/>
        <w:spacing w:before="450" w:after="450" w:line="312" w:lineRule="auto"/>
      </w:pPr>
      <w:r>
        <w:rPr>
          <w:rFonts w:ascii="宋体" w:hAnsi="宋体" w:eastAsia="宋体" w:cs="宋体"/>
          <w:color w:val="000"/>
          <w:sz w:val="28"/>
          <w:szCs w:val="28"/>
        </w:rPr>
        <w:t xml:space="preserve">养老产业现状</w:t>
      </w:r>
    </w:p>
    <w:p>
      <w:pPr>
        <w:ind w:left="0" w:right="0" w:firstLine="560"/>
        <w:spacing w:before="450" w:after="450" w:line="312" w:lineRule="auto"/>
      </w:pPr>
      <w:r>
        <w:rPr>
          <w:rFonts w:ascii="宋体" w:hAnsi="宋体" w:eastAsia="宋体" w:cs="宋体"/>
          <w:color w:val="000"/>
          <w:sz w:val="28"/>
          <w:szCs w:val="28"/>
        </w:rPr>
        <w:t xml:space="preserve">到2025年底，中国65岁及以上人口占人口总量的比例已达到9.4%，超过世界平均水平。养老产业所产生的巨大经济效益正在吸引着全球的目光。随着经济的发展和社会的进步，人们的生活方式的多样化，单纯的国家福利已经难以满足老年人生活多样化的需求。面对老年人口的现状，中国未来可能通过财政补贴、减免税收、购买服务甚至养老专项按揭贷款等手段加快解决老龄问题。养老正在突破传统家庭养老模式，形成家庭、社区、市场化养老并存的局面，出现了异地养老、以房养老、“侯鸟式”养老以及生态养老等新模式。养老产业开始走出一条与国际经验接轨的社会化、市场化的道路。</w:t>
      </w:r>
    </w:p>
    <w:p>
      <w:pPr>
        <w:ind w:left="0" w:right="0" w:firstLine="560"/>
        <w:spacing w:before="450" w:after="450" w:line="312" w:lineRule="auto"/>
      </w:pPr>
      <w:r>
        <w:rPr>
          <w:rFonts w:ascii="宋体" w:hAnsi="宋体" w:eastAsia="宋体" w:cs="宋体"/>
          <w:color w:val="000"/>
          <w:sz w:val="28"/>
          <w:szCs w:val="28"/>
        </w:rPr>
        <w:t xml:space="preserve">养老产业具有产业链长、涉及领域广等特点，并对上下游产业具有带动效应。老龄人口的增多拉动产生老龄人群的服务需求增长，比如对医疗卫生、休闲保健、托管托养、家政服务、文化娱乐、信息咨询等服务需求。2025年末全国共有养老服务机构4.2万个，床位381万张，收养各类人员262万人。当前我国老年消费市场开发仍处于初级阶段，养老服务产品的供给不足、比重偏低、质量不高，这些都不能满足老年人日益增长的服务需求。从国内市场来看，养老产业尚处于“沉睡”阶段，很多商机有待开发。</w:t>
      </w:r>
    </w:p>
    <w:p>
      <w:pPr>
        <w:ind w:left="0" w:right="0" w:firstLine="560"/>
        <w:spacing w:before="450" w:after="450" w:line="312" w:lineRule="auto"/>
      </w:pPr>
      <w:r>
        <w:rPr>
          <w:rFonts w:ascii="宋体" w:hAnsi="宋体" w:eastAsia="宋体" w:cs="宋体"/>
          <w:color w:val="000"/>
          <w:sz w:val="28"/>
          <w:szCs w:val="28"/>
        </w:rPr>
        <w:t xml:space="preserve">“十二五”时期，我国将出现第一个老年人口增长高峰，60岁以上的老年人将新增800万，总数将由1.78亿增加到2.21亿，老年人口比重将由13.3%增加到16%，人口老龄化进程将加快，社会养老保障和养老服务需求将大量增加。未来5-10年间，中国养老产业发展潜力巨大。</w:t>
      </w:r>
    </w:p>
    <w:p>
      <w:pPr>
        <w:ind w:left="0" w:right="0" w:firstLine="560"/>
        <w:spacing w:before="450" w:after="450" w:line="312" w:lineRule="auto"/>
      </w:pPr>
      <w:r>
        <w:rPr>
          <w:rFonts w:ascii="宋体" w:hAnsi="宋体" w:eastAsia="宋体" w:cs="宋体"/>
          <w:color w:val="000"/>
          <w:sz w:val="28"/>
          <w:szCs w:val="28"/>
        </w:rPr>
        <w:t xml:space="preserve">作为民生热点，养老产业成为国家“十二五”重点发展扶植的产业。随着养老社区、养老机构、度假养老、社区养老、居家养老等需求多元化，庞大而多样化的养老市场诞生。据了解，目前全国有80家地产商进入养老地产领域，公开信息披露的养老地产项目达百余个。国内养老产业市场规模至少万亿以上，以后还会逐年增长。恒安照护集团董事长胡世贤表示，目前大陆人口老龄化状态与20年前的台湾十分类似，但是大陆人口老龄化发展更加快速，养老产业市场发展潜力巨大。不过，胡世贤认为，内地养老产业存在“山寨化”现象，很多项目只是打着“养老”的幌子，实际上还是在卖房子。</w:t>
      </w:r>
    </w:p>
    <w:p>
      <w:pPr>
        <w:ind w:left="0" w:right="0" w:firstLine="560"/>
        <w:spacing w:before="450" w:after="450" w:line="312" w:lineRule="auto"/>
      </w:pPr>
      <w:r>
        <w:rPr>
          <w:rFonts w:ascii="宋体" w:hAnsi="宋体" w:eastAsia="宋体" w:cs="宋体"/>
          <w:color w:val="000"/>
          <w:sz w:val="28"/>
          <w:szCs w:val="28"/>
        </w:rPr>
        <w:t xml:space="preserve">从大型房企养老地产的开发定位来看，主要是针对年龄在70岁以下的低龄健康老年人。主要开发模式还是以旅游地产为主，结合当地的特色旅游资源，满足健康老年人候鸟式度假与养生养老的需求，真正能提供养老多元化服务的极少。</w:t>
      </w:r>
    </w:p>
    <w:p>
      <w:pPr>
        <w:ind w:left="0" w:right="0" w:firstLine="560"/>
        <w:spacing w:before="450" w:after="450" w:line="312" w:lineRule="auto"/>
      </w:pPr>
      <w:r>
        <w:rPr>
          <w:rFonts w:ascii="宋体" w:hAnsi="宋体" w:eastAsia="宋体" w:cs="宋体"/>
          <w:color w:val="000"/>
          <w:sz w:val="28"/>
          <w:szCs w:val="28"/>
        </w:rPr>
        <w:t xml:space="preserve">目前国内的养老地产是一个“模糊而想当然的市场”，面临营销、盈利以及长期持续发展的困扰。</w:t>
      </w:r>
    </w:p>
    <w:p>
      <w:pPr>
        <w:ind w:left="0" w:right="0" w:firstLine="560"/>
        <w:spacing w:before="450" w:after="450" w:line="312" w:lineRule="auto"/>
      </w:pPr>
      <w:r>
        <w:rPr>
          <w:rFonts w:ascii="宋体" w:hAnsi="宋体" w:eastAsia="宋体" w:cs="宋体"/>
          <w:color w:val="000"/>
          <w:sz w:val="28"/>
          <w:szCs w:val="28"/>
        </w:rPr>
        <w:t xml:space="preserve">“养老产业是一个进入就不能退出的行业。”养老不是卖房产，而是卖服务，而大陆目前养老产业链尚不完善，相关行业如护工等人才急缺，恒安进入大陆正在做一些前期的事情，比如培养人才以使台湾经验本地化，以及挑选合适的项目“种子”作为试点。</w:t>
      </w:r>
    </w:p>
    <w:p>
      <w:pPr>
        <w:ind w:left="0" w:right="0" w:firstLine="560"/>
        <w:spacing w:before="450" w:after="450" w:line="312" w:lineRule="auto"/>
      </w:pPr>
      <w:r>
        <w:rPr>
          <w:rFonts w:ascii="宋体" w:hAnsi="宋体" w:eastAsia="宋体" w:cs="宋体"/>
          <w:color w:val="000"/>
          <w:sz w:val="28"/>
          <w:szCs w:val="28"/>
        </w:rPr>
        <w:t xml:space="preserve">国务院酝酿养老产业扶持政策 养老成朝阳产业</w:t>
      </w:r>
    </w:p>
    <w:p>
      <w:pPr>
        <w:ind w:left="0" w:right="0" w:firstLine="560"/>
        <w:spacing w:before="450" w:after="450" w:line="312" w:lineRule="auto"/>
      </w:pPr>
      <w:r>
        <w:rPr>
          <w:rFonts w:ascii="宋体" w:hAnsi="宋体" w:eastAsia="宋体" w:cs="宋体"/>
          <w:color w:val="000"/>
          <w:sz w:val="28"/>
          <w:szCs w:val="28"/>
        </w:rPr>
        <w:t xml:space="preserve">养老行业近期频迎政策红利。继日前国务院常务会议确定深化改革加快发展养老服务产业后，国务院正酝酿养老产业扶持政策，此外全国将在5年内建设百家智能化养老基地。业内分析人士认为，养老行业发展进程有望提速。</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政策初稿正征求意见</w:t>
      </w:r>
    </w:p>
    <w:p>
      <w:pPr>
        <w:ind w:left="0" w:right="0" w:firstLine="560"/>
        <w:spacing w:before="450" w:after="450" w:line="312" w:lineRule="auto"/>
      </w:pPr>
      <w:r>
        <w:rPr>
          <w:rFonts w:ascii="宋体" w:hAnsi="宋体" w:eastAsia="宋体" w:cs="宋体"/>
          <w:color w:val="000"/>
          <w:sz w:val="28"/>
          <w:szCs w:val="28"/>
        </w:rPr>
        <w:t xml:space="preserve">27日，全国老龄工作委员会办公室副主任阎青春日前在2025国际养老产业（上海）峰会上透露，国务院《关于加快养老服务业发展的若干意见》初稿正在征求意见中。继2025年修订通过的《老年人权益保障法》之后，即将出台的《意见》在养老机构的营业税、土地取得等政策方面，会有进一步的突破。</w:t>
      </w:r>
    </w:p>
    <w:p>
      <w:pPr>
        <w:ind w:left="0" w:right="0" w:firstLine="560"/>
        <w:spacing w:before="450" w:after="450" w:line="312" w:lineRule="auto"/>
      </w:pPr>
      <w:r>
        <w:rPr>
          <w:rFonts w:ascii="宋体" w:hAnsi="宋体" w:eastAsia="宋体" w:cs="宋体"/>
          <w:color w:val="000"/>
          <w:sz w:val="28"/>
          <w:szCs w:val="28"/>
        </w:rPr>
        <w:t xml:space="preserve">此外，《人民日报》称，全国智能化养老专家委员会第一次工作会议上传出消息，截至目前，已经批准筹建的全国智能化养老试验基地有15家，全国老龄智能科技产业园1家。力争5年内在全国建设100家智能化养老试验基地，探索出适应我国国情的智能化养老模式。分析</w:t>
      </w:r>
    </w:p>
    <w:p>
      <w:pPr>
        <w:ind w:left="0" w:right="0" w:firstLine="560"/>
        <w:spacing w:before="450" w:after="450" w:line="312" w:lineRule="auto"/>
      </w:pPr>
      <w:r>
        <w:rPr>
          <w:rFonts w:ascii="宋体" w:hAnsi="宋体" w:eastAsia="宋体" w:cs="宋体"/>
          <w:color w:val="000"/>
          <w:sz w:val="28"/>
          <w:szCs w:val="28"/>
        </w:rPr>
        <w:t xml:space="preserve">养老服务前景广阔</w:t>
      </w:r>
    </w:p>
    <w:p>
      <w:pPr>
        <w:ind w:left="0" w:right="0" w:firstLine="560"/>
        <w:spacing w:before="450" w:after="450" w:line="312" w:lineRule="auto"/>
      </w:pPr>
      <w:r>
        <w:rPr>
          <w:rFonts w:ascii="宋体" w:hAnsi="宋体" w:eastAsia="宋体" w:cs="宋体"/>
          <w:color w:val="000"/>
          <w:sz w:val="28"/>
          <w:szCs w:val="28"/>
        </w:rPr>
        <w:t xml:space="preserve">我国是老年人口最多的国家，随着国家对养老行业的日益重视，利好政策也频繁传来。今年8月中旬召开的国务院常务会议，就确定了深化改革加快发展养老服务业的任务措施。业内人士分析，此次推动养老服务业的政策若能出台，无疑是对行业的一大利好。</w:t>
      </w:r>
    </w:p>
    <w:p>
      <w:pPr>
        <w:ind w:left="0" w:right="0" w:firstLine="560"/>
        <w:spacing w:before="450" w:after="450" w:line="312" w:lineRule="auto"/>
      </w:pPr>
      <w:r>
        <w:rPr>
          <w:rFonts w:ascii="宋体" w:hAnsi="宋体" w:eastAsia="宋体" w:cs="宋体"/>
          <w:color w:val="000"/>
          <w:sz w:val="28"/>
          <w:szCs w:val="28"/>
        </w:rPr>
        <w:t xml:space="preserve">中投顾问产业与政策研究中心主任扈志亮认为，“最美夕阳红”养老产业可谓是未来的朝阳产业，市场前景广阔，需求持续增长，发展潜力巨大。国家相关政策的出台将为养老行业带来税收、土地、金融等方面的优惠，一方面有利于减轻企业前期投入成本和压力；另一方面也为养老行业优先发展项目或提供服务指明了方向，有利于规范行业行为，促进行业发展。</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可关注老年护理服务</w:t>
      </w:r>
    </w:p>
    <w:p>
      <w:pPr>
        <w:ind w:left="0" w:right="0" w:firstLine="560"/>
        <w:spacing w:before="450" w:after="450" w:line="312" w:lineRule="auto"/>
      </w:pPr>
      <w:r>
        <w:rPr>
          <w:rFonts w:ascii="宋体" w:hAnsi="宋体" w:eastAsia="宋体" w:cs="宋体"/>
          <w:color w:val="000"/>
          <w:sz w:val="28"/>
          <w:szCs w:val="28"/>
        </w:rPr>
        <w:t xml:space="preserve">扈志亮认为，目前养老概念主要集中在与养老联系较密切的行业，如医疗器械、保健品、医药、养老地产等。相对而言，保健品行业投资者可以适当关注，潜在消费者多，购买力和产品价格相适应，企业盈利水平较高；而养老地产、医疗器械板块潜在的风险较大，行业尚处于探索阶段。</w:t>
      </w:r>
    </w:p>
    <w:p>
      <w:pPr>
        <w:ind w:left="0" w:right="0" w:firstLine="560"/>
        <w:spacing w:before="450" w:after="450" w:line="312" w:lineRule="auto"/>
      </w:pPr>
      <w:r>
        <w:rPr>
          <w:rFonts w:ascii="宋体" w:hAnsi="宋体" w:eastAsia="宋体" w:cs="宋体"/>
          <w:color w:val="000"/>
          <w:sz w:val="28"/>
          <w:szCs w:val="28"/>
        </w:rPr>
        <w:t xml:space="preserve">金融界资深分析师马小东认为，养老产业链较长，通常意义上主要集中在老年护理服务等产业，目前已有多家上市公司如上海三毛、金陵饭店等开始涉足养老产业，后期在相关政策推进下，发展进程有望提速。</w:t>
      </w:r>
    </w:p>
    <w:p>
      <w:pPr>
        <w:ind w:left="0" w:right="0" w:firstLine="560"/>
        <w:spacing w:before="450" w:after="450" w:line="312" w:lineRule="auto"/>
      </w:pPr>
      <w:r>
        <w:rPr>
          <w:rFonts w:ascii="宋体" w:hAnsi="宋体" w:eastAsia="宋体" w:cs="宋体"/>
          <w:color w:val="000"/>
          <w:sz w:val="28"/>
          <w:szCs w:val="28"/>
        </w:rPr>
        <w:t xml:space="preserve">台湾经验可资借鉴</w:t>
      </w:r>
    </w:p>
    <w:p>
      <w:pPr>
        <w:ind w:left="0" w:right="0" w:firstLine="560"/>
        <w:spacing w:before="450" w:after="450" w:line="312" w:lineRule="auto"/>
      </w:pPr>
      <w:r>
        <w:rPr>
          <w:rFonts w:ascii="宋体" w:hAnsi="宋体" w:eastAsia="宋体" w:cs="宋体"/>
          <w:color w:val="000"/>
          <w:sz w:val="28"/>
          <w:szCs w:val="28"/>
        </w:rPr>
        <w:t xml:space="preserve">作为台湾养老产业第一品牌，恒安照护集团目前在台湾拥有700多位员工，照料5500多位老人。服务类型包含机构式照顾、居家式照顾、小区式照顾，服务项目由小区服务、老人住宅、老人安养、老人养护到长期照护等多重模式。</w:t>
      </w:r>
    </w:p>
    <w:p>
      <w:pPr>
        <w:ind w:left="0" w:right="0" w:firstLine="560"/>
        <w:spacing w:before="450" w:after="450" w:line="312" w:lineRule="auto"/>
      </w:pPr>
      <w:r>
        <w:rPr>
          <w:rFonts w:ascii="宋体" w:hAnsi="宋体" w:eastAsia="宋体" w:cs="宋体"/>
          <w:color w:val="000"/>
          <w:sz w:val="28"/>
          <w:szCs w:val="28"/>
        </w:rPr>
        <w:t xml:space="preserve">针对全持有的养老物业，即会员制医养综合体，押金制和会员制是国内可行的盈利模式，会员制销售的是服务内容；押金制仅是销售物业使用权。目前国内采取这种方式的项目有北京太阳城水岸香舍、天津宝坻云杉镇等。</w:t>
      </w:r>
    </w:p>
    <w:p>
      <w:pPr>
        <w:ind w:left="0" w:right="0" w:firstLine="560"/>
        <w:spacing w:before="450" w:after="450" w:line="312" w:lineRule="auto"/>
      </w:pPr>
      <w:r>
        <w:rPr>
          <w:rFonts w:ascii="宋体" w:hAnsi="宋体" w:eastAsia="宋体" w:cs="宋体"/>
          <w:color w:val="000"/>
          <w:sz w:val="28"/>
          <w:szCs w:val="28"/>
        </w:rPr>
        <w:t xml:space="preserve">以销售服务（而非物业使用权）为核心，是会员制交易模式的设计前提，而终身类会员、押金类会员和消费类会员的有机组合，将解决企业开发过程中的资金流问题。但从财务、盈利效果和经营三个角度来看，相比较传统的押金制模式，会员制运作模式可以较为灵活地计入财务报表，在经营上操作更加便捷，能够更好地实现回现。</w:t>
      </w:r>
    </w:p>
    <w:p>
      <w:pPr>
        <w:ind w:left="0" w:right="0" w:firstLine="560"/>
        <w:spacing w:before="450" w:after="450" w:line="312" w:lineRule="auto"/>
      </w:pPr>
      <w:r>
        <w:rPr>
          <w:rFonts w:ascii="宋体" w:hAnsi="宋体" w:eastAsia="宋体" w:cs="宋体"/>
          <w:color w:val="000"/>
          <w:sz w:val="28"/>
          <w:szCs w:val="28"/>
        </w:rPr>
        <w:t xml:space="preserve">第三类是“养生目的地”开发模式，针对具有高保健意识的中高端家庭，盈利模式则是“持有核心设施+物业销售+会员销售”，而“度假养生+交换平台”，将是未来发展的一种全新经营模式。</w:t>
      </w:r>
    </w:p>
    <w:p>
      <w:pPr>
        <w:ind w:left="0" w:right="0" w:firstLine="560"/>
        <w:spacing w:before="450" w:after="450" w:line="312" w:lineRule="auto"/>
      </w:pPr>
      <w:r>
        <w:rPr>
          <w:rFonts w:ascii="宋体" w:hAnsi="宋体" w:eastAsia="宋体" w:cs="宋体"/>
          <w:color w:val="000"/>
          <w:sz w:val="28"/>
          <w:szCs w:val="28"/>
        </w:rPr>
        <w:t xml:space="preserve">针对健康活力老人的“候鸟式养老”的度假交换平台模式，市场上已经开始有所尝试，目前上海亲和源在海南、东北等地已开始试水度假养老项目。</w:t>
      </w:r>
    </w:p>
    <w:p>
      <w:pPr>
        <w:ind w:left="0" w:right="0" w:firstLine="560"/>
        <w:spacing w:before="450" w:after="450" w:line="312" w:lineRule="auto"/>
      </w:pPr>
      <w:r>
        <w:rPr>
          <w:rFonts w:ascii="宋体" w:hAnsi="宋体" w:eastAsia="宋体" w:cs="宋体"/>
          <w:color w:val="000"/>
          <w:sz w:val="28"/>
          <w:szCs w:val="28"/>
        </w:rPr>
        <w:t xml:space="preserve">万亿养老市场待开发 多上市公司筹谋分羹字号</w:t>
      </w:r>
    </w:p>
    <w:p>
      <w:pPr>
        <w:ind w:left="0" w:right="0" w:firstLine="560"/>
        <w:spacing w:before="450" w:after="450" w:line="312" w:lineRule="auto"/>
      </w:pPr>
      <w:r>
        <w:rPr>
          <w:rFonts w:ascii="宋体" w:hAnsi="宋体" w:eastAsia="宋体" w:cs="宋体"/>
          <w:color w:val="000"/>
          <w:sz w:val="28"/>
          <w:szCs w:val="28"/>
        </w:rPr>
        <w:t xml:space="preserve">上周，国务院总理李克强主持召开国务院常务会议，确定了深化改革加快发展养老服务业的任务措施。目前在A股上市公司中，已有万科、世联地产、金陵饭店、上海三毛等多家上市公司布局养老产业，而据不完全统计，近年来已有近20家房产公司投资养老地产。8月19日，世联地产与台湾最大的养老产业集团恒安照护集团签署战略合作协议，探索符合中国市场特点的养老服务模式。世联地产董事长陈劲松预计，国内养老产业市场规模至少万亿以上。</w:t>
      </w:r>
    </w:p>
    <w:p>
      <w:pPr>
        <w:ind w:left="0" w:right="0" w:firstLine="560"/>
        <w:spacing w:before="450" w:after="450" w:line="312" w:lineRule="auto"/>
      </w:pPr>
      <w:r>
        <w:rPr>
          <w:rFonts w:ascii="宋体" w:hAnsi="宋体" w:eastAsia="宋体" w:cs="宋体"/>
          <w:color w:val="000"/>
          <w:sz w:val="28"/>
          <w:szCs w:val="28"/>
        </w:rPr>
        <w:t xml:space="preserve">上市公司看好养老业</w:t>
      </w:r>
    </w:p>
    <w:p>
      <w:pPr>
        <w:ind w:left="0" w:right="0" w:firstLine="560"/>
        <w:spacing w:before="450" w:after="450" w:line="312" w:lineRule="auto"/>
      </w:pPr>
      <w:r>
        <w:rPr>
          <w:rFonts w:ascii="宋体" w:hAnsi="宋体" w:eastAsia="宋体" w:cs="宋体"/>
          <w:color w:val="000"/>
          <w:sz w:val="28"/>
          <w:szCs w:val="28"/>
        </w:rPr>
        <w:t xml:space="preserve">“我为什么强调是养老业务而不是养老地产？因为养老一定是一个服务，房子只是一个工具，但不是最重要的部分。”万科总裁郁亮在不久前公司的中期业绩发布会上透露，万科已召开集团第三次养老业务讨论会，试图找到养老业务发展的商业模式。不过，目前还未看到一个很清晰的商业模式以及盈利模式。</w:t>
      </w:r>
    </w:p>
    <w:p>
      <w:pPr>
        <w:ind w:left="0" w:right="0" w:firstLine="560"/>
        <w:spacing w:before="450" w:after="450" w:line="312" w:lineRule="auto"/>
      </w:pPr>
      <w:r>
        <w:rPr>
          <w:rFonts w:ascii="宋体" w:hAnsi="宋体" w:eastAsia="宋体" w:cs="宋体"/>
          <w:color w:val="000"/>
          <w:sz w:val="28"/>
          <w:szCs w:val="28"/>
        </w:rPr>
        <w:t xml:space="preserve">万科之外，最近比较引人注目的是世联地产与台湾恒安照护集团的合作，恒安照护集团是台湾最大的一家专业的养老服务商，目前在台湾拥有700多位员工，照料5500多位老人。此外，一些中小上市公司也计划进入养老产业，奥维通信今年7月决定出资100万元成立甘肃民维虚拟养老服务中心；双箭股份去年底使用自有资金1200万元参股设立桐乡和济养老服务投资有限公司。</w:t>
      </w:r>
    </w:p>
    <w:p>
      <w:pPr>
        <w:ind w:left="0" w:right="0" w:firstLine="560"/>
        <w:spacing w:before="450" w:after="450" w:line="312" w:lineRule="auto"/>
      </w:pPr>
      <w:r>
        <w:rPr>
          <w:rFonts w:ascii="宋体" w:hAnsi="宋体" w:eastAsia="宋体" w:cs="宋体"/>
          <w:color w:val="000"/>
          <w:sz w:val="28"/>
          <w:szCs w:val="28"/>
        </w:rPr>
        <w:t xml:space="preserve">华泰证券分析师冯伟表示，中国的养老产业目前仍处于初始发展阶段，近年来国家出台了一些扶持政策，但具体配套实施政策尚未明确出台，整体政策扶持力度不够，但整体来看，市场潜力巨大。冯伟介绍，在国外，养老产业是一个很庞大的产业链，老年护理服务业涉及到老年护理服务和设施行业、老年教育、老年旅游、老年金融等各个领域。</w:t>
      </w:r>
    </w:p>
    <w:p>
      <w:pPr>
        <w:ind w:left="0" w:right="0" w:firstLine="560"/>
        <w:spacing w:before="450" w:after="450" w:line="312" w:lineRule="auto"/>
      </w:pPr>
      <w:r>
        <w:rPr>
          <w:rFonts w:ascii="宋体" w:hAnsi="宋体" w:eastAsia="宋体" w:cs="宋体"/>
          <w:color w:val="000"/>
          <w:sz w:val="28"/>
          <w:szCs w:val="28"/>
        </w:rPr>
        <w:t xml:space="preserve">数据显示，2025年中国老年人市场的年需求达到1万亿元，2025年左右将达到5万亿元。而目前中国每年为老年人提供的产品不足1000亿元，供需之间存在巨大商机。8月16日，国务院常务会议提出，要将养老产业打造成为朝阳产业，支持社会力量举办专业化养老机构，鼓励境外资本投资养老服务业。</w:t>
      </w:r>
    </w:p>
    <w:p>
      <w:pPr>
        <w:ind w:left="0" w:right="0" w:firstLine="560"/>
        <w:spacing w:before="450" w:after="450" w:line="312" w:lineRule="auto"/>
      </w:pPr>
      <w:r>
        <w:rPr>
          <w:rFonts w:ascii="宋体" w:hAnsi="宋体" w:eastAsia="宋体" w:cs="宋体"/>
          <w:color w:val="000"/>
          <w:sz w:val="28"/>
          <w:szCs w:val="28"/>
        </w:rPr>
        <w:t xml:space="preserve">国际养老巨头已潜伏</w:t>
      </w:r>
    </w:p>
    <w:p>
      <w:pPr>
        <w:ind w:left="0" w:right="0" w:firstLine="560"/>
        <w:spacing w:before="450" w:after="450" w:line="312" w:lineRule="auto"/>
      </w:pPr>
      <w:r>
        <w:rPr>
          <w:rFonts w:ascii="宋体" w:hAnsi="宋体" w:eastAsia="宋体" w:cs="宋体"/>
          <w:color w:val="000"/>
          <w:sz w:val="28"/>
          <w:szCs w:val="28"/>
        </w:rPr>
        <w:t xml:space="preserve">日本政府早在2025年出台的新增长战略中就明确指出，应积极向中国等亚洲市场输出“医疗、护理、健康等相关产业”。目前日本已经率先进入高端养老市场。</w:t>
      </w:r>
    </w:p>
    <w:p>
      <w:pPr>
        <w:ind w:left="0" w:right="0" w:firstLine="560"/>
        <w:spacing w:before="450" w:after="450" w:line="312" w:lineRule="auto"/>
      </w:pPr>
      <w:r>
        <w:rPr>
          <w:rFonts w:ascii="宋体" w:hAnsi="宋体" w:eastAsia="宋体" w:cs="宋体"/>
          <w:color w:val="000"/>
          <w:sz w:val="28"/>
          <w:szCs w:val="28"/>
        </w:rPr>
        <w:t xml:space="preserve">上海三毛早在2025年3月，就与日本Medical Care Service合资成立了“上海善初会养老产品研发有限公司”，公司出资153万美元，持股51%。2025年12月，上海三毛发布定向增发预案，拟募集资金3.5亿元用于善初会养老等项目。上海三毛董秘沈磊表示，公司希望成为高标准助老服务的合格供应商。</w:t>
      </w:r>
    </w:p>
    <w:p>
      <w:pPr>
        <w:ind w:left="0" w:right="0" w:firstLine="560"/>
        <w:spacing w:before="450" w:after="450" w:line="312" w:lineRule="auto"/>
      </w:pPr>
      <w:r>
        <w:rPr>
          <w:rFonts w:ascii="宋体" w:hAnsi="宋体" w:eastAsia="宋体" w:cs="宋体"/>
          <w:color w:val="000"/>
          <w:sz w:val="28"/>
          <w:szCs w:val="28"/>
        </w:rPr>
        <w:t xml:space="preserve">数据表明，在我国，60岁以上老人有健康问题的比例超过65%，维持健康、专业护理是他们的刚性需求。而不少开发商在开发设计时将健康老人作为首要目标，忽略了引进专业康复护理医院的必要性。</w:t>
      </w:r>
    </w:p>
    <w:p>
      <w:pPr>
        <w:ind w:left="0" w:right="0" w:firstLine="560"/>
        <w:spacing w:before="450" w:after="450" w:line="312" w:lineRule="auto"/>
      </w:pPr>
      <w:r>
        <w:rPr>
          <w:rFonts w:ascii="宋体" w:hAnsi="宋体" w:eastAsia="宋体" w:cs="宋体"/>
          <w:color w:val="000"/>
          <w:sz w:val="28"/>
          <w:szCs w:val="28"/>
        </w:rPr>
        <w:t xml:space="preserve">“没有好的照护团队在社区，很少有老人愿意付高额的费用住进养老社区。”恒安照护集团董事长胡世贤表示，在开发中尽早调低健康老人的预期比例将大大减少亏损率。</w:t>
      </w:r>
    </w:p>
    <w:p>
      <w:pPr>
        <w:ind w:left="0" w:right="0" w:firstLine="560"/>
        <w:spacing w:before="450" w:after="450" w:line="312" w:lineRule="auto"/>
      </w:pPr>
      <w:r>
        <w:rPr>
          <w:rFonts w:ascii="宋体" w:hAnsi="宋体" w:eastAsia="宋体" w:cs="宋体"/>
          <w:color w:val="000"/>
          <w:sz w:val="28"/>
          <w:szCs w:val="28"/>
        </w:rPr>
        <w:t xml:space="preserve">金陵饭店在养老产业的开拓中，也注意到养老服务的重要性，年初与美国知名养老机构诺滨逊国际管理公司合资成立专业养老服务公司—江苏金陵诺滨逊老年养怡股份有限公司，引进国外先进养老管理技术标准。</w:t>
      </w:r>
    </w:p>
    <w:p>
      <w:pPr>
        <w:ind w:left="0" w:right="0" w:firstLine="560"/>
        <w:spacing w:before="450" w:after="450" w:line="312" w:lineRule="auto"/>
      </w:pPr>
      <w:r>
        <w:rPr>
          <w:rFonts w:ascii="宋体" w:hAnsi="宋体" w:eastAsia="宋体" w:cs="宋体"/>
          <w:color w:val="000"/>
          <w:sz w:val="28"/>
          <w:szCs w:val="28"/>
        </w:rPr>
        <w:t xml:space="preserve">金陵饭店集团董事长汤文俭此前表示，要努力争取做养老产业的一面旗帜。业内预计，公司在养老产业方面或将继续有所动作。而早在2025年以前，金陵饭店集团公司已决定将联合盱眙县相关单位，投资建设大型养老社区。</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第四篇：2025-2025年中国玩具市场预测前景分析</w:t>
      </w:r>
    </w:p>
    <w:p>
      <w:pPr>
        <w:ind w:left="0" w:right="0" w:firstLine="560"/>
        <w:spacing w:before="450" w:after="450" w:line="312" w:lineRule="auto"/>
      </w:pPr>
      <w:r>
        <w:rPr>
          <w:rFonts w:ascii="宋体" w:hAnsi="宋体" w:eastAsia="宋体" w:cs="宋体"/>
          <w:color w:val="000"/>
          <w:sz w:val="28"/>
          <w:szCs w:val="28"/>
        </w:rPr>
        <w:t xml:space="preserve">2025-2025年中国玩具市场预测前景分析</w:t>
      </w:r>
    </w:p>
    <w:p>
      <w:pPr>
        <w:ind w:left="0" w:right="0" w:firstLine="560"/>
        <w:spacing w:before="450" w:after="450" w:line="312" w:lineRule="auto"/>
      </w:pPr>
      <w:r>
        <w:rPr>
          <w:rFonts w:ascii="宋体" w:hAnsi="宋体" w:eastAsia="宋体" w:cs="宋体"/>
          <w:color w:val="000"/>
          <w:sz w:val="28"/>
          <w:szCs w:val="28"/>
        </w:rPr>
        <w:t xml:space="preserve">影响因素分析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（一）未来婴儿数量增长提速，为市场增长奠定良好的基础</w:t>
      </w:r>
    </w:p>
    <w:p>
      <w:pPr>
        <w:ind w:left="0" w:right="0" w:firstLine="560"/>
        <w:spacing w:before="450" w:after="450" w:line="312" w:lineRule="auto"/>
      </w:pPr>
      <w:r>
        <w:rPr>
          <w:rFonts w:ascii="宋体" w:hAnsi="宋体" w:eastAsia="宋体" w:cs="宋体"/>
          <w:color w:val="000"/>
          <w:sz w:val="28"/>
          <w:szCs w:val="28"/>
        </w:rPr>
        <w:t xml:space="preserve">目前玩具行业消费群体有扩大的趋势，在诸多的年龄段中，儿童始终是玩具消费的主力军。一个国家的儿童数量往往是该国玩具消费的重要基础，而国家生育政策是影响儿童数量的主要因素。我国80年代开始实行独生子女政策，86-97年出生的人口均保持在2,000万人以上，形成一波小高潮，而2025-2025年我国的新生儿基本为86-97年出生的人口所繁育，按照人口年龄分布推算，新的一波婴儿潮将在“十三五”期间到来，为玩具内销增长提供了现实的市场需求。同时，国家二胎政策的放开有利于我国未来新生儿数量的增加，巩固内销的群体基础。</w:t>
      </w:r>
    </w:p>
    <w:p>
      <w:pPr>
        <w:ind w:left="0" w:right="0" w:firstLine="560"/>
        <w:spacing w:before="450" w:after="450" w:line="312" w:lineRule="auto"/>
      </w:pPr>
      <w:r>
        <w:rPr>
          <w:rFonts w:ascii="宋体" w:hAnsi="宋体" w:eastAsia="宋体" w:cs="宋体"/>
          <w:color w:val="000"/>
          <w:sz w:val="28"/>
          <w:szCs w:val="28"/>
        </w:rPr>
        <w:t xml:space="preserve">（二）玩具消费意愿增强，市场增长具备强劲的动力</w:t>
      </w:r>
    </w:p>
    <w:p>
      <w:pPr>
        <w:ind w:left="0" w:right="0" w:firstLine="560"/>
        <w:spacing w:before="450" w:after="450" w:line="312" w:lineRule="auto"/>
      </w:pPr>
      <w:r>
        <w:rPr>
          <w:rFonts w:ascii="宋体" w:hAnsi="宋体" w:eastAsia="宋体" w:cs="宋体"/>
          <w:color w:val="000"/>
          <w:sz w:val="28"/>
          <w:szCs w:val="28"/>
        </w:rPr>
        <w:t xml:space="preserve">婴儿数量的增加为内销的增长提供了基础，而消费意愿的增强为内销市场的扩大提供了保证。消费意愿受群体消费观念和收入水平影响。新婴儿潮的父母出生在80年代末和90年代，与60-70年代出生的父母相比，本次婴儿潮的父母相对富裕，可支配收入增多，而在收入分配方面，这批父母储蓄率降低，超前消费的倾向有所增强。另一方面，物质生活的提升促使这批父母高等教育比例较高，知识的增长使其注重育儿过程中的饮食健康和寓教于乐，并更加关注儿童的娱乐问题，愿意为儿童玩具花费更多的支出。由此可见，未来玩具消费将获得更大的增量弹性。</w:t>
      </w:r>
    </w:p>
    <w:p>
      <w:pPr>
        <w:ind w:left="0" w:right="0" w:firstLine="560"/>
        <w:spacing w:before="450" w:after="450" w:line="312" w:lineRule="auto"/>
      </w:pPr>
      <w:r>
        <w:rPr>
          <w:rFonts w:ascii="宋体" w:hAnsi="宋体" w:eastAsia="宋体" w:cs="宋体"/>
          <w:color w:val="000"/>
          <w:sz w:val="28"/>
          <w:szCs w:val="28"/>
        </w:rPr>
        <w:t xml:space="preserve">（三）产业集群形成完整的产业链</w:t>
      </w:r>
    </w:p>
    <w:p>
      <w:pPr>
        <w:ind w:left="0" w:right="0" w:firstLine="560"/>
        <w:spacing w:before="450" w:after="450" w:line="312" w:lineRule="auto"/>
      </w:pPr>
      <w:r>
        <w:rPr>
          <w:rFonts w:ascii="宋体" w:hAnsi="宋体" w:eastAsia="宋体" w:cs="宋体"/>
          <w:color w:val="000"/>
          <w:sz w:val="28"/>
          <w:szCs w:val="28"/>
        </w:rPr>
        <w:t xml:space="preserve">中国的玩具制造业主要集中在广东、江苏、浙江、山东等地区，每一个玩具产业区域都形成了完整的上下游产业链，配套的模具设计与制造企业、塑料、五金、包材、电子等上游材料供应企业、为玩具企业提供服务的物流企业，都聚集在玩具企业集中的区域。产业集群能降低企业的运营成本，提升产品的竞争力；同时，产业集群区域将定期举行各种形式的玩具展会，吸引大量的经销商，为玩具企业的市场开拓创造有利的条件。</w:t>
      </w:r>
    </w:p>
    <w:p>
      <w:pPr>
        <w:ind w:left="0" w:right="0" w:firstLine="560"/>
        <w:spacing w:before="450" w:after="450" w:line="312" w:lineRule="auto"/>
      </w:pPr>
      <w:r>
        <w:rPr>
          <w:rFonts w:ascii="宋体" w:hAnsi="宋体" w:eastAsia="宋体" w:cs="宋体"/>
          <w:color w:val="000"/>
          <w:sz w:val="28"/>
          <w:szCs w:val="28"/>
        </w:rPr>
        <w:t xml:space="preserve">（四）玩具与动漫、网络游戏产业融合程度逐渐加深 从国外成熟玩具行业的发展经验来看，玩具与动漫、网游行业结合是玩具行业发展到一定阶段后的一种创新盈利模式。成本上升导致传统的玩具制造利润空间受压缩，行业寻求新的附加值来源。而玩具与动漫、网游行业相结合，能为玩具注入文化内涵，消费者为其中的文化形象愿意花费更多的支出，玩具产品的附加值明显提升，同时，依赖动漫、网游形象的传播能极大地带动玩具销售。在美国、日本等发达国家，动漫、网游玩具已经有较大的市场规模，成为这些国家最主要玩具产品类别之一。近年来，随着国内玩具行业的发展，玩具与动漫、网游形象结合已成为行业的重要发展趋势。玩具企业通过多种途径涉足动漫、网游行业，自行开发动漫、网游形象、寻求已有动漫、网游形象的授权和收购现成的动漫、网游企业是其中的主要方式。虽然自行开发的最终效益更好，但实现难度较大，因此，授权和收购成为其中较为常见的模式。近年来玩具行业上市公司屡有收购动漫、网游企业的举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（一）产品研发设计要求越来越高 一方面，随着玩具行业的发展和人们消费观念的升级，仅满足基本需求的传统玩具已不能满足市场的需求。人们越来越重视玩具对儿童成长的作用，玩具的智能性、互动性、教育性及益智功能等各方面新的个性化需求不断出现。因此，玩具产品要不断的顺应消费者的需求而推陈出新，这要求玩具企业具备较强的研发实力，开发出满足消费者新的功能需求产品。另一方面，消费市场瞬息万变，流行文化更迭不已，玩具产品流行周期较短，流行元素更新速度较快，玩具企业既要顺应时尚，又要善于引导流行趋势。企业需要具备强大的产品创新意识和创新能力，敏锐地把握市场发展的趋势，设计出符合市场主流需求的产品，引领玩具市场流行趋势。这就要求企业必须具备专业的研发设计人员和丰富的研发设计经验，并对玩具行业具有深刻的理解能力。而对新进入行业的企业，在新产品研发、设计能力、市场趋势的把握等方面均存在较大的障碍。</w:t>
      </w:r>
    </w:p>
    <w:p>
      <w:pPr>
        <w:ind w:left="0" w:right="0" w:firstLine="560"/>
        <w:spacing w:before="450" w:after="450" w:line="312" w:lineRule="auto"/>
      </w:pPr>
      <w:r>
        <w:rPr>
          <w:rFonts w:ascii="宋体" w:hAnsi="宋体" w:eastAsia="宋体" w:cs="宋体"/>
          <w:color w:val="000"/>
          <w:sz w:val="28"/>
          <w:szCs w:val="28"/>
        </w:rPr>
        <w:t xml:space="preserve">（二）企业数量多，单个企业市场占有率低</w:t>
      </w:r>
    </w:p>
    <w:p>
      <w:pPr>
        <w:ind w:left="0" w:right="0" w:firstLine="560"/>
        <w:spacing w:before="450" w:after="450" w:line="312" w:lineRule="auto"/>
      </w:pPr>
      <w:r>
        <w:rPr>
          <w:rFonts w:ascii="宋体" w:hAnsi="宋体" w:eastAsia="宋体" w:cs="宋体"/>
          <w:color w:val="000"/>
          <w:sz w:val="28"/>
          <w:szCs w:val="28"/>
        </w:rPr>
        <w:t xml:space="preserve">中国是一个玩具生产大国，玩具生产企业数量众多，是全球玩具生产的主要集中地。我国也是世界第一大玩具出口国，据海关统计，2025年，我国对外出口传统玩具共计308.03亿美元。但中国虽然是一个玩具生产大国，却并不是一个玩具生产强国，中国自行生产的玩具大多以出口为主，且主要停留在中低档产品水准。与国际知名企业相比，研发设计水平有一定差距，品牌知名度不高。正是由于研发设计水平、品牌影响力、质量水平等方面的限制，国内目前还缺乏规模大的玩具生产商，缺乏具有国际影响力的玩具品牌，企业规模小而散，集中化、组织化程度较低，单个企业的市场占有率较低。</w:t>
      </w:r>
    </w:p>
    <w:p>
      <w:pPr>
        <w:ind w:left="0" w:right="0" w:firstLine="560"/>
        <w:spacing w:before="450" w:after="450" w:line="312" w:lineRule="auto"/>
      </w:pPr>
      <w:r>
        <w:rPr>
          <w:rFonts w:ascii="宋体" w:hAnsi="宋体" w:eastAsia="宋体" w:cs="宋体"/>
          <w:color w:val="000"/>
          <w:sz w:val="28"/>
          <w:szCs w:val="28"/>
        </w:rPr>
        <w:t xml:space="preserve">（三）加工模式以OEM为主，产品附加值低 我国是世界最大的玩具出口国，但国内大部分企业的生产主要以OEM为主，缺乏自主品牌。在OEM模式中，玩具制造企业为品牌企业提供纯加工制造服务，由于加工制造附加值很低，产品的利润十分微薄，企业一般通过把产量做大的方式来提升盈利水平。当原材料、劳动力和检测等成本上升时，以OEM为主的企业的利润空间将被进一步压缩，此时再通过扩大订单量的方式保持盈利水平收效甚微。</w:t>
      </w:r>
    </w:p>
    <w:p>
      <w:pPr>
        <w:ind w:left="0" w:right="0" w:firstLine="560"/>
        <w:spacing w:before="450" w:after="450" w:line="312" w:lineRule="auto"/>
      </w:pPr>
      <w:r>
        <w:rPr>
          <w:rFonts w:ascii="宋体" w:hAnsi="宋体" w:eastAsia="宋体" w:cs="宋体"/>
          <w:color w:val="000"/>
          <w:sz w:val="28"/>
          <w:szCs w:val="28"/>
        </w:rPr>
        <w:t xml:space="preserve">（四）安全环保成为技术开发的关注点</w:t>
      </w:r>
    </w:p>
    <w:p>
      <w:pPr>
        <w:ind w:left="0" w:right="0" w:firstLine="560"/>
        <w:spacing w:before="450" w:after="450" w:line="312" w:lineRule="auto"/>
      </w:pPr>
      <w:r>
        <w:rPr>
          <w:rFonts w:ascii="宋体" w:hAnsi="宋体" w:eastAsia="宋体" w:cs="宋体"/>
          <w:color w:val="000"/>
          <w:sz w:val="28"/>
          <w:szCs w:val="28"/>
        </w:rPr>
        <w:t xml:space="preserve">近年来，随着各国对玩具的安全与环保的关注持续升温，使得不仅是欧盟、美国、日本等玩具消费大国对玩具安全性要求日趋严格，甚至于巴西、阿根廷、印度等新兴经济体也不断制定各种标准以确保玩具安全。因此，玩具生产企业需要不断提高自身的技术水平，开发更加安全环保的产品，以满足市场对玩具产品安全与环保方面的要求。与此同时，国内玩具行业安全标准日趋严格并逐步与国际接轨。</w:t>
      </w:r>
    </w:p>
    <w:p>
      <w:pPr>
        <w:ind w:left="0" w:right="0" w:firstLine="560"/>
        <w:spacing w:before="450" w:after="450" w:line="312" w:lineRule="auto"/>
      </w:pPr>
      <w:r>
        <w:rPr>
          <w:rFonts w:ascii="宋体" w:hAnsi="宋体" w:eastAsia="宋体" w:cs="宋体"/>
          <w:color w:val="000"/>
          <w:sz w:val="28"/>
          <w:szCs w:val="28"/>
        </w:rPr>
        <w:t xml:space="preserve">市场规模预测</w:t>
      </w:r>
    </w:p>
    <w:p>
      <w:pPr>
        <w:ind w:left="0" w:right="0" w:firstLine="560"/>
        <w:spacing w:before="450" w:after="450" w:line="312" w:lineRule="auto"/>
      </w:pPr>
      <w:r>
        <w:rPr>
          <w:rFonts w:ascii="宋体" w:hAnsi="宋体" w:eastAsia="宋体" w:cs="宋体"/>
          <w:color w:val="000"/>
          <w:sz w:val="28"/>
          <w:szCs w:val="28"/>
        </w:rPr>
        <w:t xml:space="preserve">2025年，中国玩具市场规模达到556亿元，同比增长6.4%。我们预计，2025年中国玩具市场规模将达到660亿元，未来五年（2025-2025）年均复合增长率约为9.16%，2025年玩具市场规模将达到937亿元。图表 中投顾问对2025-2025年中国玩具市场规模预测</w:t>
      </w:r>
    </w:p>
    <w:p>
      <w:pPr>
        <w:ind w:left="0" w:right="0" w:firstLine="560"/>
        <w:spacing w:before="450" w:after="450" w:line="312" w:lineRule="auto"/>
      </w:pPr>
      <w:r>
        <w:rPr>
          <w:rFonts w:ascii="宋体" w:hAnsi="宋体" w:eastAsia="宋体" w:cs="宋体"/>
          <w:color w:val="000"/>
          <w:sz w:val="28"/>
          <w:szCs w:val="28"/>
        </w:rPr>
        <w:t xml:space="preserve">1,***02018E2019E***2020E2021E2025E中国玩具市场规模（亿元）</w:t>
      </w:r>
    </w:p>
    <w:p>
      <w:pPr>
        <w:ind w:left="0" w:right="0" w:firstLine="560"/>
        <w:spacing w:before="450" w:after="450" w:line="312" w:lineRule="auto"/>
      </w:pPr>
      <w:r>
        <w:rPr>
          <w:rFonts w:ascii="宋体" w:hAnsi="宋体" w:eastAsia="宋体" w:cs="宋体"/>
          <w:color w:val="000"/>
          <w:sz w:val="28"/>
          <w:szCs w:val="28"/>
        </w:rPr>
        <w:t xml:space="preserve">数据来源：中投顾问产业研究中心</w:t>
      </w:r>
    </w:p>
    <w:p>
      <w:pPr>
        <w:ind w:left="0" w:right="0" w:firstLine="560"/>
        <w:spacing w:before="450" w:after="450" w:line="312" w:lineRule="auto"/>
      </w:pPr>
      <w:r>
        <w:rPr>
          <w:rFonts w:ascii="黑体" w:hAnsi="黑体" w:eastAsia="黑体" w:cs="黑体"/>
          <w:color w:val="000000"/>
          <w:sz w:val="36"/>
          <w:szCs w:val="36"/>
          <w:b w:val="1"/>
          <w:bCs w:val="1"/>
        </w:rPr>
        <w:t xml:space="preserve">第五篇：中国应急物流行业市场预测与投资战略规划分析报告</w:t>
      </w:r>
    </w:p>
    <w:p>
      <w:pPr>
        <w:ind w:left="0" w:right="0" w:firstLine="560"/>
        <w:spacing w:before="450" w:after="450" w:line="312" w:lineRule="auto"/>
      </w:pPr>
      <w:r>
        <w:rPr>
          <w:rFonts w:ascii="宋体" w:hAnsi="宋体" w:eastAsia="宋体" w:cs="宋体"/>
          <w:color w:val="000"/>
          <w:sz w:val="28"/>
          <w:szCs w:val="28"/>
        </w:rPr>
        <w:t xml:space="preserve">报告目录请查看《2025-2025年中国应急物流行业市场预测与投资战略规划分析报告》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是世界上受自然灾害影响最为严重的国家之一，种类多、频度高、损失严重。随着经济建设的发展灾害损失逐步增加，我国有70%以上的大城市、半数以上人口、75%以上工农业生产值分布在气象、海洋、洪水、地震等灾害严重的沿海及东部地区。诸如此类的造成或者可能造成重大人员伤亡、财产损失、生态环境破坏和严重社会危害，危及公共安全的紧急事件都催生出巨大的应急物流需求。</w:t>
      </w:r>
    </w:p>
    <w:p>
      <w:pPr>
        <w:ind w:left="0" w:right="0" w:firstLine="560"/>
        <w:spacing w:before="450" w:after="450" w:line="312" w:lineRule="auto"/>
      </w:pPr>
      <w:r>
        <w:rPr>
          <w:rFonts w:ascii="宋体" w:hAnsi="宋体" w:eastAsia="宋体" w:cs="宋体"/>
          <w:color w:val="000"/>
          <w:sz w:val="28"/>
          <w:szCs w:val="28"/>
        </w:rPr>
        <w:t xml:space="preserve">中国目前处在突发公共事件的高发时期，而且在未来很长一段时间内，我国都将面临突发公共事件所带来的严峻考验。政府作为行政主导，陆续出台了许多应对突发公共事件的政策，比如《国家突发公共事件总体应急预案》和《交通运输安全生产和应急体系“十二五”发展规划》等，应急物流得到政府庞大的资金支持和政策鼓励。照此发展，“十二五”期间，应急物流必将带动一系列相关产业链的发展，市场前景广阔。</w:t>
      </w:r>
    </w:p>
    <w:p>
      <w:pPr>
        <w:ind w:left="0" w:right="0" w:firstLine="560"/>
        <w:spacing w:before="450" w:after="450" w:line="312" w:lineRule="auto"/>
      </w:pPr>
      <w:r>
        <w:rPr>
          <w:rFonts w:ascii="宋体" w:hAnsi="宋体" w:eastAsia="宋体" w:cs="宋体"/>
          <w:color w:val="000"/>
          <w:sz w:val="28"/>
          <w:szCs w:val="28"/>
        </w:rPr>
        <w:t xml:space="preserve">本报告主要分析了中国应急物流行业的发展概况;中国应急物流行业的发展环境;应急物流相关配套的发展状况;应急物流行业的发展情况;应急物流站的建设与运营情况;国外应急物流模式与经验借鉴;以及应急物流行业市场预测等。同时，佐之以全行业近5年来全面详实的一手市场数据，让您全面、准确地把握整个应急物流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应急物流行业的总体市场规模、竞争格局，并根据应急物流行业的发展轨迹及多年的实践经验，对应急物流行业未来的发展前景做出审慎分析与预测。是应急物流运营企业、应急物流设备企业、投资企业准确了解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报告目录请查看《2025-2025年中国应急物流行业市场预测与投资战略规划分析报告》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2025-07-29T13:55:59+08:00</dcterms:created>
  <dcterms:modified xsi:type="dcterms:W3CDTF">2025-07-29T13:55:59+08:00</dcterms:modified>
</cp:coreProperties>
</file>

<file path=docProps/custom.xml><?xml version="1.0" encoding="utf-8"?>
<Properties xmlns="http://schemas.openxmlformats.org/officeDocument/2006/custom-properties" xmlns:vt="http://schemas.openxmlformats.org/officeDocument/2006/docPropsVTypes"/>
</file>