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产品营销策划方案之渠道策划</w:t>
      </w:r>
      <w:bookmarkEnd w:id="1"/>
    </w:p>
    <w:p>
      <w:pPr>
        <w:jc w:val="center"/>
        <w:spacing w:before="0" w:after="450"/>
      </w:pPr>
      <w:r>
        <w:rPr>
          <w:rFonts w:ascii="Arial" w:hAnsi="Arial" w:eastAsia="Arial" w:cs="Arial"/>
          <w:color w:val="999999"/>
          <w:sz w:val="20"/>
          <w:szCs w:val="20"/>
        </w:rPr>
        <w:t xml:space="preserve">来源：网络  作者：静水流深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第一篇：产品营销策划方案之渠道策划产品营销策划方案之渠道策划日 期：2024-7-19 10:26:51来 源：博锐管理在线作 者：范志峰每个产品都需要对销售渠道进行分析、策划，销售渠道可以打破传统。只要可以把产品卖出去，在什么地方卖有什...</w:t>
      </w:r>
    </w:p>
    <w:p>
      <w:pPr>
        <w:ind w:left="0" w:right="0" w:firstLine="560"/>
        <w:spacing w:before="450" w:after="450" w:line="312" w:lineRule="auto"/>
      </w:pPr>
      <w:r>
        <w:rPr>
          <w:rFonts w:ascii="黑体" w:hAnsi="黑体" w:eastAsia="黑体" w:cs="黑体"/>
          <w:color w:val="000000"/>
          <w:sz w:val="36"/>
          <w:szCs w:val="36"/>
          <w:b w:val="1"/>
          <w:bCs w:val="1"/>
        </w:rPr>
        <w:t xml:space="preserve">第一篇：产品营销策划方案之渠道策划</w:t>
      </w:r>
    </w:p>
    <w:p>
      <w:pPr>
        <w:ind w:left="0" w:right="0" w:firstLine="560"/>
        <w:spacing w:before="450" w:after="450" w:line="312" w:lineRule="auto"/>
      </w:pPr>
      <w:r>
        <w:rPr>
          <w:rFonts w:ascii="宋体" w:hAnsi="宋体" w:eastAsia="宋体" w:cs="宋体"/>
          <w:color w:val="000"/>
          <w:sz w:val="28"/>
          <w:szCs w:val="28"/>
        </w:rPr>
        <w:t xml:space="preserve">产品营销策划方案之渠道策划</w:t>
      </w:r>
    </w:p>
    <w:p>
      <w:pPr>
        <w:ind w:left="0" w:right="0" w:firstLine="560"/>
        <w:spacing w:before="450" w:after="450" w:line="312" w:lineRule="auto"/>
      </w:pPr>
      <w:r>
        <w:rPr>
          <w:rFonts w:ascii="宋体" w:hAnsi="宋体" w:eastAsia="宋体" w:cs="宋体"/>
          <w:color w:val="000"/>
          <w:sz w:val="28"/>
          <w:szCs w:val="28"/>
        </w:rPr>
        <w:t xml:space="preserve">日 期：2025-7-19 10:26:51来 源：博锐管理在线作 者：范志峰</w:t>
      </w:r>
    </w:p>
    <w:p>
      <w:pPr>
        <w:ind w:left="0" w:right="0" w:firstLine="560"/>
        <w:spacing w:before="450" w:after="450" w:line="312" w:lineRule="auto"/>
      </w:pPr>
      <w:r>
        <w:rPr>
          <w:rFonts w:ascii="宋体" w:hAnsi="宋体" w:eastAsia="宋体" w:cs="宋体"/>
          <w:color w:val="000"/>
          <w:sz w:val="28"/>
          <w:szCs w:val="28"/>
        </w:rPr>
        <w:t xml:space="preserve">每个产品都需要对销售渠道进行分析、策划，销售渠道可以打破传统。只要可以把产品卖出去，在什么地方卖有什么关系呢?电子产品难道就一定要到商超上卖吗?音响制品也不一定就需要到书店卖，卖产品的渠道可以另类。</w:t>
      </w:r>
    </w:p>
    <w:p>
      <w:pPr>
        <w:ind w:left="0" w:right="0" w:firstLine="560"/>
        <w:spacing w:before="450" w:after="450" w:line="312" w:lineRule="auto"/>
      </w:pPr>
      <w:r>
        <w:rPr>
          <w:rFonts w:ascii="宋体" w:hAnsi="宋体" w:eastAsia="宋体" w:cs="宋体"/>
          <w:color w:val="000"/>
          <w:sz w:val="28"/>
          <w:szCs w:val="28"/>
        </w:rPr>
        <w:t xml:space="preserve">早在2025年，范志峰策划过一个泡腾钙片，就是采用另类的销售渠道卖产品。当时因为客户资金的问题，如果进入广州十几个连锁药店，进场费就是一笔不小的费用。于是根据产品的神奇、人群、消费理念、功效选择在咖啡厅卖钙片。</w:t>
      </w:r>
    </w:p>
    <w:p>
      <w:pPr>
        <w:ind w:left="0" w:right="0" w:firstLine="560"/>
        <w:spacing w:before="450" w:after="450" w:line="312" w:lineRule="auto"/>
      </w:pPr>
      <w:r>
        <w:rPr>
          <w:rFonts w:ascii="宋体" w:hAnsi="宋体" w:eastAsia="宋体" w:cs="宋体"/>
          <w:color w:val="000"/>
          <w:sz w:val="28"/>
          <w:szCs w:val="28"/>
        </w:rPr>
        <w:t xml:space="preserve">泡腾钙的另类渠道推广策略给我们的启发是：产品不要局限在一个地方销售，在药店不能占一席之地，但在别的渠道你可能就是老大;只要有合适的、好的场地，就可以创新渠道通路，通过挖掘产品潜在的卖点和优势，给产品一个更大的生存空间。</w:t>
      </w:r>
    </w:p>
    <w:p>
      <w:pPr>
        <w:ind w:left="0" w:right="0" w:firstLine="560"/>
        <w:spacing w:before="450" w:after="450" w:line="312" w:lineRule="auto"/>
      </w:pPr>
      <w:r>
        <w:rPr>
          <w:rFonts w:ascii="宋体" w:hAnsi="宋体" w:eastAsia="宋体" w:cs="宋体"/>
          <w:color w:val="000"/>
          <w:sz w:val="28"/>
          <w:szCs w:val="28"/>
        </w:rPr>
        <w:t xml:space="preserve">有很多成功的案例就是在另类的销售渠道取得成功的好记星启动的时期在报纸上、书店里卖，为什么这样搭配卖，报纸直接卖产品，只要报纸广告策划的好，当天可以把报纸的广告费和产品的成本赚回来，那么，在书店，又是一个没有任何竞争的渠道，只要去书店找好记星的客户，都是想买的，那里卖的产品，是纯利润了;</w:t>
      </w:r>
    </w:p>
    <w:p>
      <w:pPr>
        <w:ind w:left="0" w:right="0" w:firstLine="560"/>
        <w:spacing w:before="450" w:after="450" w:line="312" w:lineRule="auto"/>
      </w:pPr>
      <w:r>
        <w:rPr>
          <w:rFonts w:ascii="宋体" w:hAnsi="宋体" w:eastAsia="宋体" w:cs="宋体"/>
          <w:color w:val="000"/>
          <w:sz w:val="28"/>
          <w:szCs w:val="28"/>
        </w:rPr>
        <w:t xml:space="preserve">乐无烟锅远离商超到电视上卖，无烟锅最大的神奇之处就是“无油烟”，通过电视购物的方式把炒菜无油烟的过程展示给客户看，看了就心动，心动就订购;</w:t>
      </w:r>
    </w:p>
    <w:p>
      <w:pPr>
        <w:ind w:left="0" w:right="0" w:firstLine="560"/>
        <w:spacing w:before="450" w:after="450" w:line="312" w:lineRule="auto"/>
      </w:pPr>
      <w:r>
        <w:rPr>
          <w:rFonts w:ascii="宋体" w:hAnsi="宋体" w:eastAsia="宋体" w:cs="宋体"/>
          <w:color w:val="000"/>
          <w:sz w:val="28"/>
          <w:szCs w:val="28"/>
        </w:rPr>
        <w:t xml:space="preserve">威猫电子驱鼠器远离商超到药店卖，威猫的策划手法采用的是医药保健品方式。在启动的时期正好又是禽流感，于是对老鼠带来的危害进行恐吓，用报纸整版的宣传，销售的渠道定在药店，在报纸广告的下面把销售药店的店名和地址打上，客户可以电话直接订购，也可以到指定的药店直接购买，而且药店没有电子产品，没有直接的竞争对手;</w:t>
      </w:r>
    </w:p>
    <w:p>
      <w:pPr>
        <w:ind w:left="0" w:right="0" w:firstLine="560"/>
        <w:spacing w:before="450" w:after="450" w:line="312" w:lineRule="auto"/>
      </w:pPr>
      <w:r>
        <w:rPr>
          <w:rFonts w:ascii="宋体" w:hAnsi="宋体" w:eastAsia="宋体" w:cs="宋体"/>
          <w:color w:val="000"/>
          <w:sz w:val="28"/>
          <w:szCs w:val="28"/>
        </w:rPr>
        <w:t xml:space="preserve">VCD光盘的单词不用记不在书店到电视上卖，采用先印刷宣传单，然后公关教研室，利用教研室发红头文件给校长，校长让班主任把收看节目的通知由学生带给家长，请家长指定时间、指定频道观看电视节目。家长看到通知，以为是学校让家长必须看的学习栏目，等电视专题片播放完后，很多家长会以为是学校要求每个学生必须要卖一套。这种销售方法只能用一次，第二次几乎没效，但用一次足够了，每播放一次，少到几百套产品，多的可以卖到2025套产品，598元/套，利润很可观;</w:t>
      </w:r>
    </w:p>
    <w:p>
      <w:pPr>
        <w:ind w:left="0" w:right="0" w:firstLine="560"/>
        <w:spacing w:before="450" w:after="450" w:line="312" w:lineRule="auto"/>
      </w:pPr>
      <w:r>
        <w:rPr>
          <w:rFonts w:ascii="宋体" w:hAnsi="宋体" w:eastAsia="宋体" w:cs="宋体"/>
          <w:color w:val="000"/>
          <w:sz w:val="28"/>
          <w:szCs w:val="28"/>
        </w:rPr>
        <w:t xml:space="preserve">范志峰策划的天价培训班开大型学习会销售课程，天价培训班采用的大型会议营销的手法销售课程。先利用报纸进行宣传出售会议的门票，家长定票后参加学习会，学习会当中有老师展示、学生展示、早期在学习会结束时采用考试的方式进行迫切营销。这种营销方式可搜锁本人文章：“破译天价培训班营销内幕”</w:t>
      </w:r>
    </w:p>
    <w:p>
      <w:pPr>
        <w:ind w:left="0" w:right="0" w:firstLine="560"/>
        <w:spacing w:before="450" w:after="450" w:line="312" w:lineRule="auto"/>
      </w:pPr>
      <w:r>
        <w:rPr>
          <w:rFonts w:ascii="宋体" w:hAnsi="宋体" w:eastAsia="宋体" w:cs="宋体"/>
          <w:color w:val="000"/>
          <w:sz w:val="28"/>
          <w:szCs w:val="28"/>
        </w:rPr>
        <w:t xml:space="preserve">另外，如烟电子烟同样在电视上卖、聚成培训电话卖课程、征途在包装网吧卖游戏卡、御米油(罂僳籽油)通过杂志、报纸团购卖产品。</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第二篇：产品营销策划方案之人群定位</w:t>
      </w:r>
    </w:p>
    <w:p>
      <w:pPr>
        <w:ind w:left="0" w:right="0" w:firstLine="560"/>
        <w:spacing w:before="450" w:after="450" w:line="312" w:lineRule="auto"/>
      </w:pPr>
      <w:r>
        <w:rPr>
          <w:rFonts w:ascii="宋体" w:hAnsi="宋体" w:eastAsia="宋体" w:cs="宋体"/>
          <w:color w:val="000"/>
          <w:sz w:val="28"/>
          <w:szCs w:val="28"/>
        </w:rPr>
        <w:t xml:space="preserve">产品营销策划方案之人群定位</w:t>
      </w:r>
    </w:p>
    <w:p>
      <w:pPr>
        <w:ind w:left="0" w:right="0" w:firstLine="560"/>
        <w:spacing w:before="450" w:after="450" w:line="312" w:lineRule="auto"/>
      </w:pPr>
      <w:r>
        <w:rPr>
          <w:rFonts w:ascii="宋体" w:hAnsi="宋体" w:eastAsia="宋体" w:cs="宋体"/>
          <w:color w:val="000"/>
          <w:sz w:val="28"/>
          <w:szCs w:val="28"/>
        </w:rPr>
        <w:t xml:space="preserve">很多企业理解的人群定位是指使用人群，然后对这个消费人群的年龄、消费能力进行分析；</w:t>
      </w:r>
    </w:p>
    <w:p>
      <w:pPr>
        <w:ind w:left="0" w:right="0" w:firstLine="560"/>
        <w:spacing w:before="450" w:after="450" w:line="312" w:lineRule="auto"/>
      </w:pPr>
      <w:r>
        <w:rPr>
          <w:rFonts w:ascii="宋体" w:hAnsi="宋体" w:eastAsia="宋体" w:cs="宋体"/>
          <w:color w:val="000"/>
          <w:sz w:val="28"/>
          <w:szCs w:val="28"/>
        </w:rPr>
        <w:t xml:space="preserve">其实，给产品做人群定位的时候，不光考虑使用产品的人群。还需要进行更进一步的细分，产品不同，买单的人也不同。我们在给产品策划人群定位的时候，分为目标消费人群、潜在消费人群、目标购买人群、潜在购买人群4个部分。</w:t>
      </w:r>
    </w:p>
    <w:p>
      <w:pPr>
        <w:ind w:left="0" w:right="0" w:firstLine="560"/>
        <w:spacing w:before="450" w:after="450" w:line="312" w:lineRule="auto"/>
      </w:pPr>
      <w:r>
        <w:rPr>
          <w:rFonts w:ascii="宋体" w:hAnsi="宋体" w:eastAsia="宋体" w:cs="宋体"/>
          <w:color w:val="000"/>
          <w:sz w:val="28"/>
          <w:szCs w:val="28"/>
        </w:rPr>
        <w:t xml:space="preserve">企业千万不要把购买人群和消费人群混在一起，一定要根据产品去确定。在分析人群的时候还需要分析有没有潜在的人群，人群定位准确，产品的销量就跟着上去了。</w:t>
      </w:r>
    </w:p>
    <w:p>
      <w:pPr>
        <w:ind w:left="0" w:right="0" w:firstLine="560"/>
        <w:spacing w:before="450" w:after="450" w:line="312" w:lineRule="auto"/>
      </w:pPr>
      <w:r>
        <w:rPr>
          <w:rFonts w:ascii="宋体" w:hAnsi="宋体" w:eastAsia="宋体" w:cs="宋体"/>
          <w:color w:val="000"/>
          <w:sz w:val="28"/>
          <w:szCs w:val="28"/>
        </w:rPr>
        <w:t xml:space="preserve">使用产品的人不一定就是购买产品的人，送礼的产品和使用礼品的人是不一样的，学生类的产品也有学生自己购买自己消费，也有家长购买，学生使用。也有女人消费的产品，男人在购买。男人消费的女人购买，老人使用晚辈购买。</w:t>
      </w:r>
    </w:p>
    <w:p>
      <w:pPr>
        <w:ind w:left="0" w:right="0" w:firstLine="560"/>
        <w:spacing w:before="450" w:after="450" w:line="312" w:lineRule="auto"/>
      </w:pPr>
      <w:r>
        <w:rPr>
          <w:rFonts w:ascii="宋体" w:hAnsi="宋体" w:eastAsia="宋体" w:cs="宋体"/>
          <w:color w:val="000"/>
          <w:sz w:val="28"/>
          <w:szCs w:val="28"/>
        </w:rPr>
        <w:t xml:space="preserve">比如学习类的产品，如果是铅笔，购买人群和消费人群当然是学生自己，潜在的购买人群就是家长。但如果是英语培训，购买人群就是家长，消费人群是学生。一区分开来分析，问题就很容易解决。</w:t>
      </w:r>
    </w:p>
    <w:p>
      <w:pPr>
        <w:ind w:left="0" w:right="0" w:firstLine="560"/>
        <w:spacing w:before="450" w:after="450" w:line="312" w:lineRule="auto"/>
      </w:pPr>
      <w:r>
        <w:rPr>
          <w:rFonts w:ascii="宋体" w:hAnsi="宋体" w:eastAsia="宋体" w:cs="宋体"/>
          <w:color w:val="000"/>
          <w:sz w:val="28"/>
          <w:szCs w:val="28"/>
        </w:rPr>
        <w:t xml:space="preserve">对产品确定购买人群，一定要分析购买目的，也就是购买的动机。</w:t>
      </w:r>
    </w:p>
    <w:p>
      <w:pPr>
        <w:ind w:left="0" w:right="0" w:firstLine="560"/>
        <w:spacing w:before="450" w:after="450" w:line="312" w:lineRule="auto"/>
      </w:pPr>
      <w:r>
        <w:rPr>
          <w:rFonts w:ascii="宋体" w:hAnsi="宋体" w:eastAsia="宋体" w:cs="宋体"/>
          <w:color w:val="000"/>
          <w:sz w:val="28"/>
          <w:szCs w:val="28"/>
        </w:rPr>
        <w:t xml:space="preserve">比如丰胸产品，女人丰胸的目的是什么？胸大为了什么？是为了满足自己的虚荣心，其实更重要的是丰给男人看的。很多电视广告经常出现“哭”，男人嫌弃自己的胸小，分手了，用了某某产品后，几十天就从C杯到D杯，很多男人在追自己了。</w:t>
      </w:r>
    </w:p>
    <w:p>
      <w:pPr>
        <w:ind w:left="0" w:right="0" w:firstLine="560"/>
        <w:spacing w:before="450" w:after="450" w:line="312" w:lineRule="auto"/>
      </w:pPr>
      <w:r>
        <w:rPr>
          <w:rFonts w:ascii="宋体" w:hAnsi="宋体" w:eastAsia="宋体" w:cs="宋体"/>
          <w:color w:val="000"/>
          <w:sz w:val="28"/>
          <w:szCs w:val="28"/>
        </w:rPr>
        <w:t xml:space="preserve">学习类的产品与培训，家长购买的动机是什么？比如孙维纲高考复习班，36000元的价格，为什么家长还抢着报名？因为锁定购买人群是家长，从家长的购买动机分析，家长为什么要让孩子参加？因为家长想让自己的孩子考上好的名牌大学，考上好的大学唯一的途径是什么？那就是分数，有一个广告标题，3个月从276分到560分。满足了家长的购买心理。</w:t>
      </w:r>
    </w:p>
    <w:p>
      <w:pPr>
        <w:ind w:left="0" w:right="0" w:firstLine="560"/>
        <w:spacing w:before="450" w:after="450" w:line="312" w:lineRule="auto"/>
      </w:pPr>
      <w:r>
        <w:rPr>
          <w:rFonts w:ascii="宋体" w:hAnsi="宋体" w:eastAsia="宋体" w:cs="宋体"/>
          <w:color w:val="000"/>
          <w:sz w:val="28"/>
          <w:szCs w:val="28"/>
        </w:rPr>
        <w:t xml:space="preserve">乐无烟无烟锅的人群分析了目标消费人群、目标和潜在购买人群。</w:t>
      </w:r>
    </w:p>
    <w:p>
      <w:pPr>
        <w:ind w:left="0" w:right="0" w:firstLine="560"/>
        <w:spacing w:before="450" w:after="450" w:line="312" w:lineRule="auto"/>
      </w:pPr>
      <w:r>
        <w:rPr>
          <w:rFonts w:ascii="宋体" w:hAnsi="宋体" w:eastAsia="宋体" w:cs="宋体"/>
          <w:color w:val="000"/>
          <w:sz w:val="28"/>
          <w:szCs w:val="28"/>
        </w:rPr>
        <w:t xml:space="preserve">购买人群、消费人群是家庭妇女：对这个人群进行恐吓，让她们对产品有购买的动机，厨房油烟3大害，炒一个菜等于吸了半包烟。</w:t>
      </w:r>
    </w:p>
    <w:p>
      <w:pPr>
        <w:ind w:left="0" w:right="0" w:firstLine="560"/>
        <w:spacing w:before="450" w:after="450" w:line="312" w:lineRule="auto"/>
      </w:pPr>
      <w:r>
        <w:rPr>
          <w:rFonts w:ascii="宋体" w:hAnsi="宋体" w:eastAsia="宋体" w:cs="宋体"/>
          <w:color w:val="000"/>
          <w:sz w:val="28"/>
          <w:szCs w:val="28"/>
        </w:rPr>
        <w:t xml:space="preserve">潜在购买人群：救救厨房的三老，老公也要买。</w:t>
      </w:r>
    </w:p>
    <w:p>
      <w:pPr>
        <w:ind w:left="0" w:right="0" w:firstLine="560"/>
        <w:spacing w:before="450" w:after="450" w:line="312" w:lineRule="auto"/>
      </w:pPr>
      <w:r>
        <w:rPr>
          <w:rFonts w:ascii="宋体" w:hAnsi="宋体" w:eastAsia="宋体" w:cs="宋体"/>
          <w:color w:val="000"/>
          <w:sz w:val="28"/>
          <w:szCs w:val="28"/>
        </w:rPr>
        <w:t xml:space="preserve">我在策划产品的时候，先是策划如何打动购买人群，然后才对使用人群饿定位。试想，产品好，没人买单，没用。中国的专利很多，成功的有几个？问题就是出在这里，都是在想如何打动使用的人群，没有去策划好购买的人群。</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560"/>
        <w:spacing w:before="450" w:after="450" w:line="312" w:lineRule="auto"/>
      </w:pPr>
      <w:r>
        <w:rPr>
          <w:rFonts w:ascii="黑体" w:hAnsi="黑体" w:eastAsia="黑体" w:cs="黑体"/>
          <w:color w:val="000000"/>
          <w:sz w:val="36"/>
          <w:szCs w:val="36"/>
          <w:b w:val="1"/>
          <w:bCs w:val="1"/>
        </w:rPr>
        <w:t xml:space="preserve">第四篇：产品市场营销策划方案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时间:2025年03月06日作者:佚名点击: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2025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第五篇：金融产品营销策划方案</w:t>
      </w:r>
    </w:p>
    <w:p>
      <w:pPr>
        <w:ind w:left="0" w:right="0" w:firstLine="560"/>
        <w:spacing w:before="450" w:after="450" w:line="312" w:lineRule="auto"/>
      </w:pPr>
      <w:r>
        <w:rPr>
          <w:rFonts w:ascii="宋体" w:hAnsi="宋体" w:eastAsia="宋体" w:cs="宋体"/>
          <w:color w:val="000"/>
          <w:sz w:val="28"/>
          <w:szCs w:val="28"/>
        </w:rPr>
        <w:t xml:space="preserve">金融产品营销策划方案</w:t>
      </w:r>
    </w:p>
    <w:p>
      <w:pPr>
        <w:ind w:left="0" w:right="0" w:firstLine="560"/>
        <w:spacing w:before="450" w:after="450" w:line="312" w:lineRule="auto"/>
      </w:pPr>
      <w:r>
        <w:rPr>
          <w:rFonts w:ascii="宋体" w:hAnsi="宋体" w:eastAsia="宋体" w:cs="宋体"/>
          <w:color w:val="000"/>
          <w:sz w:val="28"/>
          <w:szCs w:val="28"/>
        </w:rPr>
        <w:t xml:space="preserve">概要提示：吸收更多的客户，把潜在客户转为主要客户。扩大临汾邮政银行在临汾市场的影响力，提升市场地位。摆脱邮政银行的旧形象，树立可信，时尚的商业银行新形象。树立起品牌文化形象，打造稳健的、专业的、诚信的、有远见的、负责的、智慧的、伙伴关系的企业形象。发展临汾邮政银行的客户，争取每个客户都知道网上银行，和小额贷款。在客户有需要时，临汾邮政银行作为客户的第一选择。</w:t>
      </w:r>
    </w:p>
    <w:p>
      <w:pPr>
        <w:ind w:left="0" w:right="0" w:firstLine="560"/>
        <w:spacing w:before="450" w:after="450" w:line="312" w:lineRule="auto"/>
      </w:pPr>
      <w:r>
        <w:rPr>
          <w:rFonts w:ascii="宋体" w:hAnsi="宋体" w:eastAsia="宋体" w:cs="宋体"/>
          <w:color w:val="000"/>
          <w:sz w:val="28"/>
          <w:szCs w:val="28"/>
        </w:rPr>
        <w:t xml:space="preserve">先进思想：除针对网上银行，小额贷款卡这几种产品的营销策划，还有一种新型的低碳信用卡。此卡集材质环保，设计优美，多功能等多种优势于一体。为新一代的年轻人，热爱环保的人，提供了更好的选择。</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本次策划主要针对金融产品展开营销，包括网上银行，小额贷款卡，和低碳信用卡四种金融产品。其目的在于扩大临汾邮政银行的社会影响力，提升市场地位，提高知名度，拓宽业务范围。</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我国现阶段政治环境较稳定，没有出现严重的经济政治冲突、问题。国家的管理为我国居民保证了银行的信誉，使我国居民更放心地参与网上银行的交易活动，支付宝卡通也有了更广泛的发行空间；我国大力支持创新创业，这为小额贷款卡的发展提供了一个良好的条件。</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3.经济环境。目前，世界整体经济形势仍是较严峻的，国际金融危机对世界经济的增长造成巨大威胁，中国的经济也有着重大阻力。但是，国内的宏观经济是呈稳定增长趋势的，资本市场不断发展及居民消费结构和理财观念的转变带来良好契机，政府对银行的支持依然强劲。网上交易、鼓励创业，这些都对我国经济的发展起了很大的推动作用。</w:t>
      </w:r>
    </w:p>
    <w:p>
      <w:pPr>
        <w:ind w:left="0" w:right="0" w:firstLine="560"/>
        <w:spacing w:before="450" w:after="450" w:line="312" w:lineRule="auto"/>
      </w:pPr>
      <w:r>
        <w:rPr>
          <w:rFonts w:ascii="宋体" w:hAnsi="宋体" w:eastAsia="宋体" w:cs="宋体"/>
          <w:color w:val="000"/>
          <w:sz w:val="28"/>
          <w:szCs w:val="28"/>
        </w:rPr>
        <w:t xml:space="preserve">4.竞争环境。我国加入世贸组织之后，随着国际银行巨头的涌入，如花旗、汇丰等全球知名的大银行集团都已经在中国开设了分支机构，他们具有良好的信誉、优质的服务，这对国内的一些银行造成相当的压力。我们的银行业必须开辟新的发展空间，因而在此时我们开始了网上银行，小额贷款卡，低碳信用卡的发展之路。</w:t>
      </w:r>
    </w:p>
    <w:p>
      <w:pPr>
        <w:ind w:left="0" w:right="0" w:firstLine="560"/>
        <w:spacing w:before="450" w:after="450" w:line="312" w:lineRule="auto"/>
      </w:pPr>
      <w:r>
        <w:rPr>
          <w:rFonts w:ascii="宋体" w:hAnsi="宋体" w:eastAsia="宋体" w:cs="宋体"/>
          <w:color w:val="000"/>
          <w:sz w:val="28"/>
          <w:szCs w:val="28"/>
        </w:rPr>
        <w:t xml:space="preserve">5.人口环境：2025年1月16日，中国互联网络信息中心(CNNIC)发布《第29次中国互联网络发展状况统计报告》。报告显示，截至2025年12月底，中国网民规模突破5亿，达到5.13亿，全年新增网民5580万报告显示，中国手机网民规模达到3.56亿，同比增长17.5%。随着网络的普及和广泛应用,网上银行、支付宝卡通这样的新兴交易平台，会得到更多人的青睐。另外，人口问题，也使得就业困难的问题更加严峻，创业的人会越来越多，小额贷款能更加体现其优势性。</w:t>
      </w:r>
    </w:p>
    <w:p>
      <w:pPr>
        <w:ind w:left="0" w:right="0" w:firstLine="560"/>
        <w:spacing w:before="450" w:after="450" w:line="312" w:lineRule="auto"/>
      </w:pPr>
      <w:r>
        <w:rPr>
          <w:rFonts w:ascii="宋体" w:hAnsi="宋体" w:eastAsia="宋体" w:cs="宋体"/>
          <w:color w:val="000"/>
          <w:sz w:val="28"/>
          <w:szCs w:val="28"/>
        </w:rPr>
        <w:t xml:space="preserve">（二）金融产品SWORT分析 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银行以支持“三农”和地方经济发展为己任，原则明确，市场目标明确，在本地易得到政府的支持。（3）环境优势。临汾市持续高速的经济增长，环境及城市化进程的推进。（4）自身优势。改革开放以来,我国金融业发展很快。在整个金融机构组织体系中,中小型银行是发展最为迅速、最具活力的一个群体,它们以特有的生机与活力,活跃于经济领域,其作用不容小觑。中小型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 业对邮政银行了解甚少；规模不大，便捷性差，也会导致邮政银行不能成为首选。（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3.机遇.(1).在产品的推广及服务方面加大力度宣传，拓宽市场份额。如可在学校，娱乐及公共场所进行现场的互动宣传，使得更多的人了解并接触到相关的金融产品。(2)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来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（2）.外资银行的进入，众多新成立的中小银行是市场竞争更加激烈（3）.受部分地方现行政策的约束，向其他地区进行扩张受到限制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2025-08-05T18:27:22+08:00</dcterms:created>
  <dcterms:modified xsi:type="dcterms:W3CDTF">2025-08-05T18:27:22+08:00</dcterms:modified>
</cp:coreProperties>
</file>

<file path=docProps/custom.xml><?xml version="1.0" encoding="utf-8"?>
<Properties xmlns="http://schemas.openxmlformats.org/officeDocument/2006/custom-properties" xmlns:vt="http://schemas.openxmlformats.org/officeDocument/2006/docPropsVTypes"/>
</file>