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公司出纳人员试用期工作总结范文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公司出纳人员试用期工作总结【篇一】</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公司出纳人员试用期工作总结【篇二】</w:t>
      </w:r>
    </w:p>
    <w:p>
      <w:pPr>
        <w:ind w:left="0" w:right="0" w:firstLine="560"/>
        <w:spacing w:before="450" w:after="450" w:line="312" w:lineRule="auto"/>
      </w:pPr>
      <w:r>
        <w:rPr>
          <w:rFonts w:ascii="宋体" w:hAnsi="宋体" w:eastAsia="宋体" w:cs="宋体"/>
          <w:color w:val="000"/>
          <w:sz w:val="28"/>
          <w:szCs w:val="28"/>
        </w:rPr>
        <w:t xml:space="preserve">加入_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二、实习所失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三、实习所得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公司出纳人员试用期工作总结【篇三】</w:t>
      </w:r>
    </w:p>
    <w:p>
      <w:pPr>
        <w:ind w:left="0" w:right="0" w:firstLine="560"/>
        <w:spacing w:before="450" w:after="450" w:line="312" w:lineRule="auto"/>
      </w:pPr>
      <w:r>
        <w:rPr>
          <w:rFonts w:ascii="宋体" w:hAnsi="宋体" w:eastAsia="宋体" w:cs="宋体"/>
          <w:color w:val="000"/>
          <w:sz w:val="28"/>
          <w:szCs w:val="28"/>
        </w:rPr>
        <w:t xml:space="preserve">在__年的这一年度中，我继续担任公司的出纳一职，主要负责中融信、中大南分的出纳工作以及统计填报工作。现将这一年的工作总结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中融信办公室的物管费、房租、水电费、空调使用费;营销部门的广告策划费;设计费、测绘费;工程装饰费;律师顾问、税务咨询费等。中大南分方面主要支付给森林故事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6.做好会计凭证的保管工作。进取配合每月审计部门的内部审查。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8.为中大森林故事的业主开不动产销售发票，收取维修基金、水电煤气、可视对讲、房款面积差价等款项。今年共有大约17家业主来办理发票，2人购买了森林故事四个车位。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信息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1.数据都是据实填写，并已按时将月报、季报上报到南明区统计局、贵阳市统计局。因中融信项目还未动工、中大南分未有项目，所以每个月填报的数据基本坚持不变。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2.统计局组织的培训都已参加，统计政策的变动以及报表资料的改变都已掌握。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仅需要各位领导的监督，更需要我们财务人员的谨慎，金额过大时就算手续齐全也应当再次向领导确认。可是我在这一点上确实存有失误，今后定当时刻警醒，提醒自我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经过。由于今年全省会计从业证书考试时间的大调整以及初级考试的报名时间错过等原因，原定于今年继续参加会计初级资格的学习调整到明年，期望经过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2.同时，对于房地产行业的诸多知识我还了解得不够，身为房地产行业的一名出纳，更要立足于长远的职业发展，所以了解整个房地产行业的情景以及房地产行业的相关税法等是十分必要的。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公司出纳人员试用期工作总结【篇四】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公司出纳人员试用期工作总结【篇五】</w:t>
      </w:r>
    </w:p>
    <w:p>
      <w:pPr>
        <w:ind w:left="0" w:right="0" w:firstLine="560"/>
        <w:spacing w:before="450" w:after="450" w:line="312" w:lineRule="auto"/>
      </w:pPr>
      <w:r>
        <w:rPr>
          <w:rFonts w:ascii="宋体" w:hAnsi="宋体" w:eastAsia="宋体" w:cs="宋体"/>
          <w:color w:val="000"/>
          <w:sz w:val="28"/>
          <w:szCs w:val="28"/>
        </w:rPr>
        <w:t xml:space="preserve">_年_月_日我来到_公司，在三个月的出纳工作中，对出纳的岗位认识、工作性质、业务技能以及思想提高都是对我的职业生涯的填充和必不可少的弥补。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2025-05-14T02:25:17+08:00</dcterms:created>
  <dcterms:modified xsi:type="dcterms:W3CDTF">2025-05-14T02:25:17+08:00</dcterms:modified>
</cp:coreProperties>
</file>

<file path=docProps/custom.xml><?xml version="1.0" encoding="utf-8"?>
<Properties xmlns="http://schemas.openxmlformats.org/officeDocument/2006/custom-properties" xmlns:vt="http://schemas.openxmlformats.org/officeDocument/2006/docPropsVTypes"/>
</file>