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辅助拍卖公司工作总结(实用4篇)</w:t>
      </w:r>
      <w:bookmarkEnd w:id="1"/>
    </w:p>
    <w:p>
      <w:pPr>
        <w:jc w:val="center"/>
        <w:spacing w:before="0" w:after="450"/>
      </w:pPr>
      <w:r>
        <w:rPr>
          <w:rFonts w:ascii="Arial" w:hAnsi="Arial" w:eastAsia="Arial" w:cs="Arial"/>
          <w:color w:val="999999"/>
          <w:sz w:val="20"/>
          <w:szCs w:val="20"/>
        </w:rPr>
        <w:t xml:space="preserve">来源：网络  作者：风起云涌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辅助拍卖公司工作总结120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辅助拍卖公司工作总结1</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履职情况九个方面开展了专项效能监察，通过效能监察这一有效抓手，发现问题、解决问题，提升了管理水*，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xx煤矿集团效能监察资料汇编》，汇编收集了国家部委及同煤集团有关国有企业效能监察法规和一系列的**管理**，选择了其他企业指导性比较强、实践证明监察效果好的做法、操作流程、范本，为集团各级监察****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在省*20xx年度省属企业效能监察优秀项目评选中，xx电力xx热电公司减亏控亏效能监察、xx电力xx发电公司20xx年市场煤采购效能监察、xx煤矿煤质管理效能监察、xx矿材料回收复用效能监察和xxx矿修旧利废效能监察5个项目荣获优秀项目。公司将坚持把效能监察作为企业管理的一项重要**，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辅助拍卖公司工作总结2</w:t>
      </w:r>
    </w:p>
    <w:p>
      <w:pPr>
        <w:ind w:left="0" w:right="0" w:firstLine="560"/>
        <w:spacing w:before="450" w:after="450" w:line="312" w:lineRule="auto"/>
      </w:pPr>
      <w:r>
        <w:rPr>
          <w:rFonts w:ascii="宋体" w:hAnsi="宋体" w:eastAsia="宋体" w:cs="宋体"/>
          <w:color w:val="000"/>
          <w:sz w:val="28"/>
          <w:szCs w:val="28"/>
        </w:rPr>
        <w:t xml:space="preserve">XX年，在您的**下，我继续参与了公司的多项创新工作，在即将辞旧迎新的时候，我想将我对我们创新工作的认识、理解和明年创新工作的建议向您汇报如下，不足不妥之处，敬请指正。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上海、深圳、无锡等地与信托公司、银行协调沟通，主要工作内容涉及交易结构的商谈、合作框架的拟定、交易文件的评审、收益成本预测、集团和项目的尽职**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XX年4月21日，我们的第一个房地产信托投资基金历经一年的努力终于正式成立，使公司在资金严重紧张的关键时刻获得了20亿的融资资金，并用其在**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的推进一个信托计划工作，从交易结构的探讨、尽职**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XX年，**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的理解和风险把控、银行对**的\'理解和募集资金能力、公司项目素质、公司**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拍卖公司年终总结范文 (菁选3篇)（扩展8）</w:t>
      </w:r>
    </w:p>
    <w:p>
      <w:pPr>
        <w:ind w:left="0" w:right="0" w:firstLine="560"/>
        <w:spacing w:before="450" w:after="450" w:line="312" w:lineRule="auto"/>
      </w:pPr>
      <w:r>
        <w:rPr>
          <w:rFonts w:ascii="宋体" w:hAnsi="宋体" w:eastAsia="宋体" w:cs="宋体"/>
          <w:color w:val="000"/>
          <w:sz w:val="28"/>
          <w:szCs w:val="28"/>
        </w:rPr>
        <w:t xml:space="preserve">——快递公司年终总结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辅助拍卖公司工作总结3</w:t>
      </w:r>
    </w:p>
    <w:p>
      <w:pPr>
        <w:ind w:left="0" w:right="0" w:firstLine="560"/>
        <w:spacing w:before="450" w:after="450" w:line="312" w:lineRule="auto"/>
      </w:pPr>
      <w:r>
        <w:rPr>
          <w:rFonts w:ascii="宋体" w:hAnsi="宋体" w:eastAsia="宋体" w:cs="宋体"/>
          <w:color w:val="000"/>
          <w:sz w:val="28"/>
          <w:szCs w:val="28"/>
        </w:rPr>
        <w:t xml:space="preserve">伴随着新年钟声的敲响，*嘉德、中贸圣佳、**翰海、**荣宝、**保利、杭州西冷等全国六大拍卖公司XX年的槌音也圆满落定，共成交文物艺术品20323件，成交额亿元，成交额比去年提高52%。对此，原*画研究院副院长赵榆说:“*文物艺术品拍卖市场正向着超级拍卖会整合，同时也预示着明年发展的总体趋势。”</w:t>
      </w:r>
    </w:p>
    <w:p>
      <w:pPr>
        <w:ind w:left="0" w:right="0" w:firstLine="560"/>
        <w:spacing w:before="450" w:after="450" w:line="312" w:lineRule="auto"/>
      </w:pPr>
      <w:r>
        <w:rPr>
          <w:rFonts w:ascii="宋体" w:hAnsi="宋体" w:eastAsia="宋体" w:cs="宋体"/>
          <w:color w:val="000"/>
          <w:sz w:val="28"/>
          <w:szCs w:val="28"/>
        </w:rPr>
        <w:t xml:space="preserve">在这六大拍卖公司中，*嘉德公司总成交亿元，名列第一;中贸圣佳公司成交亿元，名列第二;**翰海公司成交亿元，名列第三;**荣宝公司成交亿元，名列第四;**保利公司成交亿元，名列第五;杭州西冷公司成交亿元，名列第六。</w:t>
      </w:r>
    </w:p>
    <w:p>
      <w:pPr>
        <w:ind w:left="0" w:right="0" w:firstLine="560"/>
        <w:spacing w:before="450" w:after="450" w:line="312" w:lineRule="auto"/>
      </w:pPr>
      <w:r>
        <w:rPr>
          <w:rFonts w:ascii="宋体" w:hAnsi="宋体" w:eastAsia="宋体" w:cs="宋体"/>
          <w:color w:val="000"/>
          <w:sz w:val="28"/>
          <w:szCs w:val="28"/>
        </w:rPr>
        <w:t xml:space="preserve">&gt;20XX屡创新高</w:t>
      </w:r>
    </w:p>
    <w:p>
      <w:pPr>
        <w:ind w:left="0" w:right="0" w:firstLine="560"/>
        <w:spacing w:before="450" w:after="450" w:line="312" w:lineRule="auto"/>
      </w:pPr>
      <w:r>
        <w:rPr>
          <w:rFonts w:ascii="宋体" w:hAnsi="宋体" w:eastAsia="宋体" w:cs="宋体"/>
          <w:color w:val="000"/>
          <w:sz w:val="28"/>
          <w:szCs w:val="28"/>
        </w:rPr>
        <w:t xml:space="preserve">1988年2月，69岁的吴冠中应新加坡国家博物馆之邀，赴新举办个人画展，其间他参观了新加坡动物园，在鹦鹉笼前创作了《鹦鹉天堂》。17年后，这幅即兴之作以3025万元成交，不仅打破了吴冠中个人纪录，也成就了*当代画家作品的。</w:t>
      </w:r>
    </w:p>
    <w:p>
      <w:pPr>
        <w:ind w:left="0" w:right="0" w:firstLine="560"/>
        <w:spacing w:before="450" w:after="450" w:line="312" w:lineRule="auto"/>
      </w:pPr>
      <w:r>
        <w:rPr>
          <w:rFonts w:ascii="宋体" w:hAnsi="宋体" w:eastAsia="宋体" w:cs="宋体"/>
          <w:color w:val="000"/>
          <w:sz w:val="28"/>
          <w:szCs w:val="28"/>
        </w:rPr>
        <w:t xml:space="preserve">过去我们的艺术品经济价值是很低的，这与我们民族五千年的悠久文明历史是极其不符的。随着艺术品市场的发展和国富民强，*艺术品的经济价值也得到了迅速提升。</w:t>
      </w:r>
    </w:p>
    <w:p>
      <w:pPr>
        <w:ind w:left="0" w:right="0" w:firstLine="560"/>
        <w:spacing w:before="450" w:after="450" w:line="312" w:lineRule="auto"/>
      </w:pPr>
      <w:r>
        <w:rPr>
          <w:rFonts w:ascii="宋体" w:hAnsi="宋体" w:eastAsia="宋体" w:cs="宋体"/>
          <w:color w:val="000"/>
          <w:sz w:val="28"/>
          <w:szCs w:val="28"/>
        </w:rPr>
        <w:t xml:space="preserve">XX年的拍卖市场屡创新高，令人惊喜不断。中贸圣佳推出的任伯年《华祝三多图》镜心，以2860万元成交，创造了任伯年作品的新纪录;李公麟《西园雅集图》手卷，以2750万元成交，创造了李公麟作品的新纪录;周之冕《百花图》手卷，以2200万元成交，创造了周之冕作品的新纪录;**保利推出的黄胄《丰收图》，以1590万元成交，创造了黄胄作品的新纪录;徐悲鸿油画《珍妮**画像》，以2200万元成交，创造了*油画的新纪录;*嘉德推出的程十发《吕树屯和喃喏娜》四十四开册页，以1100万元成交，创造了程十发作品的新纪录;**翰海推出的明永乐青花八方烛台，以2024万元成交，创造了*内地瓷器最高价……</w:t>
      </w:r>
    </w:p>
    <w:p>
      <w:pPr>
        <w:ind w:left="0" w:right="0" w:firstLine="560"/>
        <w:spacing w:before="450" w:after="450" w:line="312" w:lineRule="auto"/>
      </w:pPr>
      <w:r>
        <w:rPr>
          <w:rFonts w:ascii="宋体" w:hAnsi="宋体" w:eastAsia="宋体" w:cs="宋体"/>
          <w:color w:val="000"/>
          <w:sz w:val="28"/>
          <w:szCs w:val="28"/>
        </w:rPr>
        <w:t xml:space="preserve">高档次拍品越多，创造的新高纪录也就越多，从而带动整个市场的人气和买气，同时，也促使同一水*的文物艺术品和同辈艺术家作品价位相应地升值，从而推动了整个艺术品市场的繁荣。</w:t>
      </w:r>
    </w:p>
    <w:p>
      <w:pPr>
        <w:ind w:left="0" w:right="0" w:firstLine="560"/>
        <w:spacing w:before="450" w:after="450" w:line="312" w:lineRule="auto"/>
      </w:pPr>
      <w:r>
        <w:rPr>
          <w:rFonts w:ascii="宋体" w:hAnsi="宋体" w:eastAsia="宋体" w:cs="宋体"/>
          <w:color w:val="000"/>
          <w:sz w:val="28"/>
          <w:szCs w:val="28"/>
        </w:rPr>
        <w:t xml:space="preserve">&gt;*书画领跑市场</w:t>
      </w:r>
    </w:p>
    <w:p>
      <w:pPr>
        <w:ind w:left="0" w:right="0" w:firstLine="560"/>
        <w:spacing w:before="450" w:after="450" w:line="312" w:lineRule="auto"/>
      </w:pPr>
      <w:r>
        <w:rPr>
          <w:rFonts w:ascii="宋体" w:hAnsi="宋体" w:eastAsia="宋体" w:cs="宋体"/>
          <w:color w:val="000"/>
          <w:sz w:val="28"/>
          <w:szCs w:val="28"/>
        </w:rPr>
        <w:t xml:space="preserve">1996年，上海德康公司推出了一幅清代著名画家任伯年的《华祝三多图》，当时，这幅根据庄子《天地》篇中的一个历史典故所绘的书画，仅拍出了200多万元。事隔近XX年后，在中贸圣佳公司春季拍卖会上，它以2860万元成交，翻了10余倍。</w:t>
      </w:r>
    </w:p>
    <w:p>
      <w:pPr>
        <w:ind w:left="0" w:right="0" w:firstLine="560"/>
        <w:spacing w:before="450" w:after="450" w:line="312" w:lineRule="auto"/>
      </w:pPr>
      <w:r>
        <w:rPr>
          <w:rFonts w:ascii="宋体" w:hAnsi="宋体" w:eastAsia="宋体" w:cs="宋体"/>
          <w:color w:val="000"/>
          <w:sz w:val="28"/>
          <w:szCs w:val="28"/>
        </w:rPr>
        <w:t xml:space="preserve">*书画价格增长的速度是比较快的，**升幅更为显著。李公麟的《西园雅集图》手卷，XX年第一次推出时只拍出了506万元;周之冕的《百花图》手卷1996年时以260万元成交;赵孟的《临禊帖》在1998年以33万元成交，7年后涨了25倍，以935万元成交，是艺术品拍卖市场十几年来涨幅最高的。</w:t>
      </w:r>
    </w:p>
    <w:p>
      <w:pPr>
        <w:ind w:left="0" w:right="0" w:firstLine="560"/>
        <w:spacing w:before="450" w:after="450" w:line="312" w:lineRule="auto"/>
      </w:pPr>
      <w:r>
        <w:rPr>
          <w:rFonts w:ascii="宋体" w:hAnsi="宋体" w:eastAsia="宋体" w:cs="宋体"/>
          <w:color w:val="000"/>
          <w:sz w:val="28"/>
          <w:szCs w:val="28"/>
        </w:rPr>
        <w:t xml:space="preserve">*古代书画和近现代书画的价位也有明显提升。中贸圣佳、*嘉德、**翰海、杭州西冷四个公司今年共推出8个古代书画专场，成交总额达亿元;李苦禅的《英姿飒爽》立轴，1996年以13万元成交，今春再次推出时，以319万元成交;齐白石的《松窗闲话》立轴，1994年以180万元成交，今春以528万元成交。</w:t>
      </w:r>
    </w:p>
    <w:p>
      <w:pPr>
        <w:ind w:left="0" w:right="0" w:firstLine="560"/>
        <w:spacing w:before="450" w:after="450" w:line="312" w:lineRule="auto"/>
      </w:pPr>
      <w:r>
        <w:rPr>
          <w:rFonts w:ascii="宋体" w:hAnsi="宋体" w:eastAsia="宋体" w:cs="宋体"/>
          <w:color w:val="000"/>
          <w:sz w:val="28"/>
          <w:szCs w:val="28"/>
        </w:rPr>
        <w:t xml:space="preserve">至于当代画家的作品，由于拍品来自画家本人，减轻了藏家错买假货的顾忌，故**提高了成交率。XX年嘉德、中贸圣佳、翰海、保利共推出7个专场，成交总额达亿元，市场继续走俏，著名画家的巨制**呈上升趋势。林晓的《三羊开泰》镜心以209万元成交;范曾的《灵泉道风图》横批以231万元成交……</w:t>
      </w:r>
    </w:p>
    <w:p>
      <w:pPr>
        <w:ind w:left="0" w:right="0" w:firstLine="560"/>
        <w:spacing w:before="450" w:after="450" w:line="312" w:lineRule="auto"/>
      </w:pPr>
      <w:r>
        <w:rPr>
          <w:rFonts w:ascii="宋体" w:hAnsi="宋体" w:eastAsia="宋体" w:cs="宋体"/>
          <w:color w:val="000"/>
          <w:sz w:val="28"/>
          <w:szCs w:val="28"/>
        </w:rPr>
        <w:t xml:space="preserve">从六大拍卖公司全年书画成交情况上看：*书画占有主要份额，共成交11519件，占全部成交总数的56%，成交总额亿元，占全部成交总额的80%。这与国际拍卖市场有所不同，国际上*艺术品出现**，主要是因为高价位的器物类文物的投入，而**的发展**，却主要是因为高价位*书画的推出，然后是一段*稳的发展期，酝酿下一个**的出现。</w:t>
      </w:r>
    </w:p>
    <w:p>
      <w:pPr>
        <w:ind w:left="0" w:right="0" w:firstLine="560"/>
        <w:spacing w:before="450" w:after="450" w:line="312" w:lineRule="auto"/>
      </w:pPr>
      <w:r>
        <w:rPr>
          <w:rFonts w:ascii="宋体" w:hAnsi="宋体" w:eastAsia="宋体" w:cs="宋体"/>
          <w:color w:val="000"/>
          <w:sz w:val="28"/>
          <w:szCs w:val="28"/>
        </w:rPr>
        <w:t xml:space="preserve">&gt;*油画芝麻开花</w:t>
      </w:r>
    </w:p>
    <w:p>
      <w:pPr>
        <w:ind w:left="0" w:right="0" w:firstLine="560"/>
        <w:spacing w:before="450" w:after="450" w:line="312" w:lineRule="auto"/>
      </w:pPr>
      <w:r>
        <w:rPr>
          <w:rFonts w:ascii="宋体" w:hAnsi="宋体" w:eastAsia="宋体" w:cs="宋体"/>
          <w:color w:val="000"/>
          <w:sz w:val="28"/>
          <w:szCs w:val="28"/>
        </w:rPr>
        <w:t xml:space="preserve">XX年秋，一幅名为《珍妮**画像》的油画给**的深秋增添了暖意，这幅徐悲鸿为支援_、创作于1939年的油画，在漂泊**66年后回到祖国怀抱，以900万元起拍，2200万元“尘埃落定”。</w:t>
      </w:r>
    </w:p>
    <w:p>
      <w:pPr>
        <w:ind w:left="0" w:right="0" w:firstLine="560"/>
        <w:spacing w:before="450" w:after="450" w:line="312" w:lineRule="auto"/>
      </w:pPr>
      <w:r>
        <w:rPr>
          <w:rFonts w:ascii="宋体" w:hAnsi="宋体" w:eastAsia="宋体" w:cs="宋体"/>
          <w:color w:val="000"/>
          <w:sz w:val="28"/>
          <w:szCs w:val="28"/>
        </w:rPr>
        <w:t xml:space="preserve">油画对于*人来说是舶来品，在我国文物艺术品拍卖市场兴起初期，很少被藏家所认知。由于效益不佳，仅*嘉德一家没有间断，苦心经营着。经过近十年运作与培育，XX年的*油画市场开始好转，XX年出现生机，嘉德、华辰、翰海5个专场成交总额达亿元。</w:t>
      </w:r>
    </w:p>
    <w:p>
      <w:pPr>
        <w:ind w:left="0" w:right="0" w:firstLine="560"/>
        <w:spacing w:before="450" w:after="450" w:line="312" w:lineRule="auto"/>
      </w:pPr>
      <w:r>
        <w:rPr>
          <w:rFonts w:ascii="宋体" w:hAnsi="宋体" w:eastAsia="宋体" w:cs="宋体"/>
          <w:color w:val="000"/>
          <w:sz w:val="28"/>
          <w:szCs w:val="28"/>
        </w:rPr>
        <w:t xml:space="preserve">XX年，*油画拍卖市场呈现红火景象，嘉德、荣宝、保利、翰海共推出7个专场，成交作品1076件，成交额达5亿元。特别是*嘉德秋拍油画专场成交额首次突破1亿元大关，达亿元，紧随其后的是**保利公司，成交额达亿元。这给*油画市场打了一剂强心针，使得油画拍卖“钱”景空前看好，预计今年会出现更好的势头。</w:t>
      </w:r>
    </w:p>
    <w:p>
      <w:pPr>
        <w:ind w:left="0" w:right="0" w:firstLine="560"/>
        <w:spacing w:before="450" w:after="450" w:line="312" w:lineRule="auto"/>
      </w:pPr>
      <w:r>
        <w:rPr>
          <w:rFonts w:ascii="宋体" w:hAnsi="宋体" w:eastAsia="宋体" w:cs="宋体"/>
          <w:color w:val="000"/>
          <w:sz w:val="28"/>
          <w:szCs w:val="28"/>
        </w:rPr>
        <w:t xml:space="preserve">&gt;瓷器杂项成交**</w:t>
      </w:r>
    </w:p>
    <w:p>
      <w:pPr>
        <w:ind w:left="0" w:right="0" w:firstLine="560"/>
        <w:spacing w:before="450" w:after="450" w:line="312" w:lineRule="auto"/>
      </w:pPr>
      <w:r>
        <w:rPr>
          <w:rFonts w:ascii="宋体" w:hAnsi="宋体" w:eastAsia="宋体" w:cs="宋体"/>
          <w:color w:val="000"/>
          <w:sz w:val="28"/>
          <w:szCs w:val="28"/>
        </w:rPr>
        <w:t xml:space="preserve">永乐至今，沧桑6XX年。XX年春，一件明永乐青花八方烛台艳压群芳，以2024万元成交，成为当年*内地成交价最高的瓷器艺术品。</w:t>
      </w:r>
    </w:p>
    <w:p>
      <w:pPr>
        <w:ind w:left="0" w:right="0" w:firstLine="560"/>
        <w:spacing w:before="450" w:after="450" w:line="312" w:lineRule="auto"/>
      </w:pPr>
      <w:r>
        <w:rPr>
          <w:rFonts w:ascii="宋体" w:hAnsi="宋体" w:eastAsia="宋体" w:cs="宋体"/>
          <w:color w:val="000"/>
          <w:sz w:val="28"/>
          <w:szCs w:val="28"/>
        </w:rPr>
        <w:t xml:space="preserve">XX年瓷器杂项、古籍善本、邮品钱币等门类的文物艺术品，虽然也有91件单件拍品成交额逾百万元，但总体上与XX年相比，仍属**。</w:t>
      </w:r>
    </w:p>
    <w:p>
      <w:pPr>
        <w:ind w:left="0" w:right="0" w:firstLine="560"/>
        <w:spacing w:before="450" w:after="450" w:line="312" w:lineRule="auto"/>
      </w:pPr>
      <w:r>
        <w:rPr>
          <w:rFonts w:ascii="宋体" w:hAnsi="宋体" w:eastAsia="宋体" w:cs="宋体"/>
          <w:color w:val="000"/>
          <w:sz w:val="28"/>
          <w:szCs w:val="28"/>
        </w:rPr>
        <w:t xml:space="preserve">瓷器杂项，*嘉德增加了“*历代铜镜”专场，推出铜镜235件，成交率99%，但因青铜器这类高古文物艺术性和历史价值，尚未被广大藏家认识，所以远未达到其应有的经济价值，总成交额仅为410万元，对于瓷器杂项这没有多大拉动。XX年瓷器杂项成交490件，成交额亿元；XX年成交836件，成交额亿元，没有显著提升。</w:t>
      </w:r>
    </w:p>
    <w:p>
      <w:pPr>
        <w:ind w:left="0" w:right="0" w:firstLine="560"/>
        <w:spacing w:before="450" w:after="450" w:line="312" w:lineRule="auto"/>
      </w:pPr>
      <w:r>
        <w:rPr>
          <w:rFonts w:ascii="宋体" w:hAnsi="宋体" w:eastAsia="宋体" w:cs="宋体"/>
          <w:color w:val="000"/>
          <w:sz w:val="28"/>
          <w:szCs w:val="28"/>
        </w:rPr>
        <w:t xml:space="preserve">古籍善本，*嘉德今年增加了“碑帖书法”专场。碑帖拓本这一*独有的艺术门类，更需要高深文化修养的支撑。专场推出拍品220件，成交率50%，成交额213万元。由于一件元至正**日新堂刻本《朱子成书》(四册)超水*发挥，以2310万元成交，才使得总成交额有所提高。XX年古籍善本成交379件，成交额万元；XX年成交625件，成交额4701万元，基本上仍是在上年的水*上。</w:t>
      </w:r>
    </w:p>
    <w:p>
      <w:pPr>
        <w:ind w:left="0" w:right="0" w:firstLine="560"/>
        <w:spacing w:before="450" w:after="450" w:line="312" w:lineRule="auto"/>
      </w:pPr>
      <w:r>
        <w:rPr>
          <w:rFonts w:ascii="宋体" w:hAnsi="宋体" w:eastAsia="宋体" w:cs="宋体"/>
          <w:color w:val="000"/>
          <w:sz w:val="28"/>
          <w:szCs w:val="28"/>
        </w:rPr>
        <w:t xml:space="preserve">邮品钱币，基本与XX年持*。XX年成交4207件，成交额3432万元；XX年成交4918件，成交额4394万元。单件逾百万元的仅两件，邮票“稿”字邮票四方连，以220万元成交；钱币“光绪十六年广东三七反版”，以165万元成交。</w:t>
      </w:r>
    </w:p>
    <w:p>
      <w:pPr>
        <w:ind w:left="0" w:right="0" w:firstLine="560"/>
        <w:spacing w:before="450" w:after="450" w:line="312" w:lineRule="auto"/>
      </w:pPr>
      <w:r>
        <w:rPr>
          <w:rFonts w:ascii="宋体" w:hAnsi="宋体" w:eastAsia="宋体" w:cs="宋体"/>
          <w:color w:val="000"/>
          <w:sz w:val="28"/>
          <w:szCs w:val="28"/>
        </w:rPr>
        <w:t xml:space="preserve">&gt;XX稳中求胜</w:t>
      </w:r>
    </w:p>
    <w:p>
      <w:pPr>
        <w:ind w:left="0" w:right="0" w:firstLine="560"/>
        <w:spacing w:before="450" w:after="450" w:line="312" w:lineRule="auto"/>
      </w:pPr>
      <w:r>
        <w:rPr>
          <w:rFonts w:ascii="宋体" w:hAnsi="宋体" w:eastAsia="宋体" w:cs="宋体"/>
          <w:color w:val="000"/>
          <w:sz w:val="28"/>
          <w:szCs w:val="28"/>
        </w:rPr>
        <w:t xml:space="preserve">纵观市场发展规律，每次**到来，总是有高价位、高档次的顶级文物的现身创造新纪录，再拉动一般文物艺术品，及同时期艺术家的作品，提升到一个新的阶梯。XX年也不例外，这六家公司单件拍品成交超过百万元的有936件，比去年426件，增加一倍还多，其中超过500万元的84件，超过千万元的26件，**提高了*文物艺术品的价值。</w:t>
      </w:r>
    </w:p>
    <w:p>
      <w:pPr>
        <w:ind w:left="0" w:right="0" w:firstLine="560"/>
        <w:spacing w:before="450" w:after="450" w:line="312" w:lineRule="auto"/>
      </w:pPr>
      <w:r>
        <w:rPr>
          <w:rFonts w:ascii="宋体" w:hAnsi="宋体" w:eastAsia="宋体" w:cs="宋体"/>
          <w:color w:val="000"/>
          <w:sz w:val="28"/>
          <w:szCs w:val="28"/>
        </w:rPr>
        <w:t xml:space="preserve">在我们乐观地看到*文物艺术品拍卖市场迅速发展的同时，冷静地思考一下与国际大型拍卖公司的差距，不难看出每场拍卖会统领全局的\'高价位文物艺术品还是很缺乏的。不管是在纽约、英国，还是***，苏富比、佳士得等大公司每场拍卖会只是推出几百件拍品，清清爽爽，但却总有几件**爆出石破天惊的高价位，动辄成千上亿美元、英镑、港币。</w:t>
      </w:r>
    </w:p>
    <w:p>
      <w:pPr>
        <w:ind w:left="0" w:right="0" w:firstLine="560"/>
        <w:spacing w:before="450" w:after="450" w:line="312" w:lineRule="auto"/>
      </w:pPr>
      <w:r>
        <w:rPr>
          <w:rFonts w:ascii="宋体" w:hAnsi="宋体" w:eastAsia="宋体" w:cs="宋体"/>
          <w:color w:val="000"/>
          <w:sz w:val="28"/>
          <w:szCs w:val="28"/>
        </w:rPr>
        <w:t xml:space="preserve">尽管如此，*文物艺术品拍卖市场仍在紧锣密鼓地缩小与国际大型拍卖公司的距离，并开始向超级拍卖市场整合。透过这六大拍卖公司全年运转的情况可以清晰地看到，当前*文物艺术品拍卖市场正处于第二个**过后的*稳发展时期。</w:t>
      </w:r>
    </w:p>
    <w:p>
      <w:pPr>
        <w:ind w:left="0" w:right="0" w:firstLine="560"/>
        <w:spacing w:before="450" w:after="450" w:line="312" w:lineRule="auto"/>
      </w:pPr>
      <w:r>
        <w:rPr>
          <w:rFonts w:ascii="宋体" w:hAnsi="宋体" w:eastAsia="宋体" w:cs="宋体"/>
          <w:color w:val="000"/>
          <w:sz w:val="28"/>
          <w:szCs w:val="28"/>
        </w:rPr>
        <w:t xml:space="preserve">自19xx年以来，*文物艺术品拍卖市场得到很大发展。艺术品市场的第二个**来临。从每年成交总额和中等水*文物艺术品成交价位来看，发展的坐标线是波浪式逐步上升，没有出现过下滑或低谷，只是涨幅大小的区别。这与国际文物艺术品拍卖市场几十年来发展的进程，几乎是相同或近似的。</w:t>
      </w:r>
    </w:p>
    <w:p>
      <w:pPr>
        <w:ind w:left="0" w:right="0" w:firstLine="560"/>
        <w:spacing w:before="450" w:after="450" w:line="312" w:lineRule="auto"/>
      </w:pPr>
      <w:r>
        <w:rPr>
          <w:rFonts w:ascii="宋体" w:hAnsi="宋体" w:eastAsia="宋体" w:cs="宋体"/>
          <w:color w:val="000"/>
          <w:sz w:val="28"/>
          <w:szCs w:val="28"/>
        </w:rPr>
        <w:t xml:space="preserve">仅拿XX年秋拍成绩来说，就足以让我们满心欢喜地期待XX年的艺术品市场。与XX年秋季成交总金额19亿元相比，XX年涨了54%，达亿元，且各类文物艺术品的价格也在*稳提升。</w:t>
      </w:r>
    </w:p>
    <w:p>
      <w:pPr>
        <w:ind w:left="0" w:right="0" w:firstLine="560"/>
        <w:spacing w:before="450" w:after="450" w:line="312" w:lineRule="auto"/>
      </w:pPr>
      <w:r>
        <w:rPr>
          <w:rFonts w:ascii="宋体" w:hAnsi="宋体" w:eastAsia="宋体" w:cs="宋体"/>
          <w:color w:val="000"/>
          <w:sz w:val="28"/>
          <w:szCs w:val="28"/>
        </w:rPr>
        <w:t xml:space="preserve">拍卖公司年终总结范文 (菁选3篇)扩展阅读</w:t>
      </w:r>
    </w:p>
    <w:p>
      <w:pPr>
        <w:ind w:left="0" w:right="0" w:firstLine="560"/>
        <w:spacing w:before="450" w:after="450" w:line="312" w:lineRule="auto"/>
      </w:pPr>
      <w:r>
        <w:rPr>
          <w:rFonts w:ascii="宋体" w:hAnsi="宋体" w:eastAsia="宋体" w:cs="宋体"/>
          <w:color w:val="000"/>
          <w:sz w:val="28"/>
          <w:szCs w:val="28"/>
        </w:rPr>
        <w:t xml:space="preserve">拍卖公司年终总结范文 (菁选3篇)（扩展1）</w:t>
      </w:r>
    </w:p>
    <w:p>
      <w:pPr>
        <w:ind w:left="0" w:right="0" w:firstLine="560"/>
        <w:spacing w:before="450" w:after="450" w:line="312" w:lineRule="auto"/>
      </w:pPr>
      <w:r>
        <w:rPr>
          <w:rFonts w:ascii="宋体" w:hAnsi="宋体" w:eastAsia="宋体" w:cs="宋体"/>
          <w:color w:val="000"/>
          <w:sz w:val="28"/>
          <w:szCs w:val="28"/>
        </w:rPr>
        <w:t xml:space="preserve">——20_公司年终总结范文 (菁选3篇)</w:t>
      </w:r>
    </w:p>
    <w:p>
      <w:pPr>
        <w:ind w:left="0" w:right="0" w:firstLine="560"/>
        <w:spacing w:before="450" w:after="450" w:line="312" w:lineRule="auto"/>
      </w:pPr>
      <w:r>
        <w:rPr>
          <w:rFonts w:ascii="黑体" w:hAnsi="黑体" w:eastAsia="黑体" w:cs="黑体"/>
          <w:color w:val="000000"/>
          <w:sz w:val="36"/>
          <w:szCs w:val="36"/>
          <w:b w:val="1"/>
          <w:bCs w:val="1"/>
        </w:rPr>
        <w:t xml:space="preserve">辅助拍卖公司工作总结4</w:t>
      </w:r>
    </w:p>
    <w:p>
      <w:pPr>
        <w:ind w:left="0" w:right="0" w:firstLine="560"/>
        <w:spacing w:before="450" w:after="450" w:line="312" w:lineRule="auto"/>
      </w:pPr>
      <w:r>
        <w:rPr>
          <w:rFonts w:ascii="宋体" w:hAnsi="宋体" w:eastAsia="宋体" w:cs="宋体"/>
          <w:color w:val="000"/>
          <w:sz w:val="28"/>
          <w:szCs w:val="28"/>
        </w:rPr>
        <w:t xml:space="preserve">有幸加入XXx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篇：</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和企业文化，熟悉公司的工作流程及日常管理。之后，在公司**的**下，用两周的时间对部分公司所服务的项目进行现场考察调研。以开展项目增值服务为导向，对考察项目的整体环境、业务组成、人员结构、项目特点等做细致**，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1.洽谈内容：产品推广销售工作。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宋体" w:hAnsi="宋体" w:eastAsia="宋体" w:cs="宋体"/>
          <w:color w:val="000"/>
          <w:sz w:val="28"/>
          <w:szCs w:val="28"/>
        </w:rPr>
        <w:t xml:space="preserve">2.洽谈内容：</w:t>
      </w:r>
    </w:p>
    <w:p>
      <w:pPr>
        <w:ind w:left="0" w:right="0" w:firstLine="560"/>
        <w:spacing w:before="450" w:after="450" w:line="312" w:lineRule="auto"/>
      </w:pPr>
      <w:r>
        <w:rPr>
          <w:rFonts w:ascii="宋体" w:hAnsi="宋体" w:eastAsia="宋体" w:cs="宋体"/>
          <w:color w:val="000"/>
          <w:sz w:val="28"/>
          <w:szCs w:val="28"/>
        </w:rPr>
        <w:t xml:space="preserve">进展情况：目前还未正式开展，合作内容在初步探索阶段，有望纳入我公司项目信息化管理体系中。</w:t>
      </w:r>
    </w:p>
    <w:p>
      <w:pPr>
        <w:ind w:left="0" w:right="0" w:firstLine="560"/>
        <w:spacing w:before="450" w:after="450" w:line="312" w:lineRule="auto"/>
      </w:pPr>
      <w:r>
        <w:rPr>
          <w:rFonts w:ascii="宋体" w:hAnsi="宋体" w:eastAsia="宋体" w:cs="宋体"/>
          <w:color w:val="000"/>
          <w:sz w:val="28"/>
          <w:szCs w:val="28"/>
        </w:rPr>
        <w:t xml:space="preserve">3.洽谈内容：</w:t>
      </w:r>
    </w:p>
    <w:p>
      <w:pPr>
        <w:ind w:left="0" w:right="0" w:firstLine="560"/>
        <w:spacing w:before="450" w:after="450" w:line="312" w:lineRule="auto"/>
      </w:pPr>
      <w:r>
        <w:rPr>
          <w:rFonts w:ascii="宋体" w:hAnsi="宋体" w:eastAsia="宋体" w:cs="宋体"/>
          <w:color w:val="000"/>
          <w:sz w:val="28"/>
          <w:szCs w:val="28"/>
        </w:rPr>
        <w:t xml:space="preserve">进展情况：已制定合作方案，合作细则等待**审批。</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(一)树立服务意识，注重细节，以契约精神为原则，以饱满的工作热情面对每项工作。</w:t>
      </w:r>
    </w:p>
    <w:p>
      <w:pPr>
        <w:ind w:left="0" w:right="0" w:firstLine="560"/>
        <w:spacing w:before="450" w:after="450" w:line="312" w:lineRule="auto"/>
      </w:pPr>
      <w:r>
        <w:rPr>
          <w:rFonts w:ascii="宋体" w:hAnsi="宋体" w:eastAsia="宋体" w:cs="宋体"/>
          <w:color w:val="000"/>
          <w:sz w:val="28"/>
          <w:szCs w:val="28"/>
        </w:rPr>
        <w:t xml:space="preserve">(二)不断学习，完善理论基础尤其是物业相关法规，适应新的工作岗位。</w:t>
      </w:r>
    </w:p>
    <w:p>
      <w:pPr>
        <w:ind w:left="0" w:right="0" w:firstLine="560"/>
        <w:spacing w:before="450" w:after="450" w:line="312" w:lineRule="auto"/>
      </w:pPr>
      <w:r>
        <w:rPr>
          <w:rFonts w:ascii="宋体" w:hAnsi="宋体" w:eastAsia="宋体" w:cs="宋体"/>
          <w:color w:val="000"/>
          <w:sz w:val="28"/>
          <w:szCs w:val="28"/>
        </w:rPr>
        <w:t xml:space="preserve">(三)主动热情的融入团队，开展各项紧密合作，加强工作联系与沟通。</w:t>
      </w:r>
    </w:p>
    <w:p>
      <w:pPr>
        <w:ind w:left="0" w:right="0" w:firstLine="560"/>
        <w:spacing w:before="450" w:after="450" w:line="312" w:lineRule="auto"/>
      </w:pPr>
      <w:r>
        <w:rPr>
          <w:rFonts w:ascii="宋体" w:hAnsi="宋体" w:eastAsia="宋体" w:cs="宋体"/>
          <w:color w:val="000"/>
          <w:sz w:val="28"/>
          <w:szCs w:val="28"/>
        </w:rPr>
        <w:t xml:space="preserve">(四)主动积极参与公司活动，合理优化现有资源。</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(一)对物业管理专业知识不够完善，特别是在地区文件及法规上存在盲区。</w:t>
      </w:r>
    </w:p>
    <w:p>
      <w:pPr>
        <w:ind w:left="0" w:right="0" w:firstLine="560"/>
        <w:spacing w:before="450" w:after="450" w:line="312" w:lineRule="auto"/>
      </w:pPr>
      <w:r>
        <w:rPr>
          <w:rFonts w:ascii="宋体" w:hAnsi="宋体" w:eastAsia="宋体" w:cs="宋体"/>
          <w:color w:val="000"/>
          <w:sz w:val="28"/>
          <w:szCs w:val="28"/>
        </w:rPr>
        <w:t xml:space="preserve">(二)对工作缺乏系统化管理。作为一名公司管理人员，必须明确自身工作思路，树立良好工作形象。</w:t>
      </w:r>
    </w:p>
    <w:p>
      <w:pPr>
        <w:ind w:left="0" w:right="0" w:firstLine="560"/>
        <w:spacing w:before="450" w:after="450" w:line="312" w:lineRule="auto"/>
      </w:pPr>
      <w:r>
        <w:rPr>
          <w:rFonts w:ascii="宋体" w:hAnsi="宋体" w:eastAsia="宋体" w:cs="宋体"/>
          <w:color w:val="000"/>
          <w:sz w:val="28"/>
          <w:szCs w:val="28"/>
        </w:rPr>
        <w:t xml:space="preserve">(三)缺少有效沟通，对各项工作进展情况要及时汇报，有疑问和困难时要积极寻求帮助。</w:t>
      </w:r>
    </w:p>
    <w:p>
      <w:pPr>
        <w:ind w:left="0" w:right="0" w:firstLine="560"/>
        <w:spacing w:before="450" w:after="450" w:line="312" w:lineRule="auto"/>
      </w:pPr>
      <w:r>
        <w:rPr>
          <w:rFonts w:ascii="宋体" w:hAnsi="宋体" w:eastAsia="宋体" w:cs="宋体"/>
          <w:color w:val="000"/>
          <w:sz w:val="28"/>
          <w:szCs w:val="28"/>
        </w:rPr>
        <w:t xml:space="preserve">&gt;四、下一步工作目标</w:t>
      </w:r>
    </w:p>
    <w:p>
      <w:pPr>
        <w:ind w:left="0" w:right="0" w:firstLine="560"/>
        <w:spacing w:before="450" w:after="450" w:line="312" w:lineRule="auto"/>
      </w:pPr>
      <w:r>
        <w:rPr>
          <w:rFonts w:ascii="宋体" w:hAnsi="宋体" w:eastAsia="宋体" w:cs="宋体"/>
          <w:color w:val="000"/>
          <w:sz w:val="28"/>
          <w:szCs w:val="28"/>
        </w:rPr>
        <w:t xml:space="preserve">(一)紧密围绕公司经营理念，推动公司**建设与品牌建设。</w:t>
      </w:r>
    </w:p>
    <w:p>
      <w:pPr>
        <w:ind w:left="0" w:right="0" w:firstLine="560"/>
        <w:spacing w:before="450" w:after="450" w:line="312" w:lineRule="auto"/>
      </w:pPr>
      <w:r>
        <w:rPr>
          <w:rFonts w:ascii="宋体" w:hAnsi="宋体" w:eastAsia="宋体" w:cs="宋体"/>
          <w:color w:val="000"/>
          <w:sz w:val="28"/>
          <w:szCs w:val="28"/>
        </w:rPr>
        <w:t xml:space="preserve">(二)严格遵守公司各项规章**，充分发挥企业管理人员的标杆效应。</w:t>
      </w:r>
    </w:p>
    <w:p>
      <w:pPr>
        <w:ind w:left="0" w:right="0" w:firstLine="560"/>
        <w:spacing w:before="450" w:after="450" w:line="312" w:lineRule="auto"/>
      </w:pPr>
      <w:r>
        <w:rPr>
          <w:rFonts w:ascii="宋体" w:hAnsi="宋体" w:eastAsia="宋体" w:cs="宋体"/>
          <w:color w:val="000"/>
          <w:sz w:val="28"/>
          <w:szCs w:val="28"/>
        </w:rPr>
        <w:t xml:space="preserve">(三)开展项目信息化管理：</w:t>
      </w:r>
    </w:p>
    <w:p>
      <w:pPr>
        <w:ind w:left="0" w:right="0" w:firstLine="560"/>
        <w:spacing w:before="450" w:after="450" w:line="312" w:lineRule="auto"/>
      </w:pPr>
      <w:r>
        <w:rPr>
          <w:rFonts w:ascii="宋体" w:hAnsi="宋体" w:eastAsia="宋体" w:cs="宋体"/>
          <w:color w:val="000"/>
          <w:sz w:val="28"/>
          <w:szCs w:val="28"/>
        </w:rPr>
        <w:t xml:space="preserve">目前我国物业管理发展迅速，行业竞争激烈。加强企业管理水*不断挑战与创新是企业发展壮大的有效途径。因为行业的特殊性，许多管理软件无法推广和普及。今后，我将把这项作为重点工作建设开展，为企业发展做出贡献。同时，我也注重锻炼自己的**能力和创造能力，不断在工作中完善自己，优秀完成**交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2025-05-07T01:27:39+08:00</dcterms:created>
  <dcterms:modified xsi:type="dcterms:W3CDTF">2025-05-07T01:27:39+08:00</dcterms:modified>
</cp:coreProperties>
</file>

<file path=docProps/custom.xml><?xml version="1.0" encoding="utf-8"?>
<Properties xmlns="http://schemas.openxmlformats.org/officeDocument/2006/custom-properties" xmlns:vt="http://schemas.openxmlformats.org/officeDocument/2006/docPropsVTypes"/>
</file>