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最新公司审计部门主管年度工作总结范文汇总(八篇)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公司审计部门主管年度工作总结范文汇总一一、完成主要工作20__年共完成审计项目某某项，其中年度财务收支及年度预算执行状况审计某某项，专项经营考核审计某某项，任期经济职责审计某项，投资企业财务收支与资产负债审计某项，基建工程项目预算审计某...</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某某项，其中年度财务收支及年度预算执行状况审计某某项，专项经营考核审计某某项，任期经济职责审计某项，投资企业财务收支与资产负债审计某项，基建工程项目预算审计某某项，基建工程项目结算审计某某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某某项，发现问题某某项，提出推荐某某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某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20__年，宝某某原总经理、新某湖副总经理岗位变动，根据集团公司安排进行离任审计，对其任期内经营目标的完成、经营、资产管理等进行全面评价，为集团人事考核带给参考。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某某项，预算金额某某万元，核减金额某某万元;基建工程项目结算审计某某项，结算报审金额某某万元，核减金额某某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某项，结算报审金额某某万元，核减金额某某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某某人，工程审计某某人，疲于应付近某某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终一次时光机会，也是迈入社会前的最终一次演练，它是告别学生时代步入工作阶段的过渡，所以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教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下方我将按时光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所以我很认真对待项目部所分配的任务，按照执业规范的要求实施审计程序，在此期间，项目部的教师们给了我很好的指导作用，使我认识到在坚持独立，客观，公正原则的同时，加强和对方客户单位的交流是相当重要的。据以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之后第二天就和我们业务部带队的cpa赵教师，助理张峰去了位于德清的浙江运达风力发电工程有限公司。该公司是1家隶属于浙江省机电集团的以网型风力发电机组设计、生产和销售，兼营风场规划、科研和风场设计等技术咨询业务为主的公司。cpa赵教师交给我的第一个科目就是货币资金，有了第一天翻阅历年工作底稿打底，做起来也不会摸不到头脑。可是第一次还是对现金盘点表的各个项目之间的逻辑关系很模糊。可是随着后面几次的实践，也做的越来越熟练了。盘点现金不仅仅要点清楚现金的具体金额，并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并且也是涉及货币资金安全的最重要的一个环节。首先一家有必须规模的企业必须会在不一样的银行开立不一样的几个账户，而每个账户都有余额，有些做进出口生意的还会开立外币银行账户。先核对审计基准日的银行存款日记账余额和相应账户。</w:t>
      </w:r>
    </w:p>
    <w:p>
      <w:pPr>
        <w:ind w:left="0" w:right="0" w:firstLine="560"/>
        <w:spacing w:before="450" w:after="450" w:line="312" w:lineRule="auto"/>
      </w:pPr>
      <w:r>
        <w:rPr>
          <w:rFonts w:ascii="宋体" w:hAnsi="宋体" w:eastAsia="宋体" w:cs="宋体"/>
          <w:color w:val="000"/>
          <w:sz w:val="28"/>
          <w:szCs w:val="28"/>
        </w:rPr>
        <w:t xml:space="preserve">的对账单的余额是否相符，如果不符，不符的话要看未达帐，检查每一笔未达帐的资料和构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所以查清楚还是比较容易的。其次还需要对外币业务进行汇兑损益的调整，天平所此刻对美圆的汇率都是8.0702，所以我们都是在这个基础上进行汇兑损益的调整。在确认时做一笔调整分录，借：财务费用——汇兑损益贷：银行存款往来款。对货币资金的凭证检测也是很重要的一块，尽管看起来很简单抄些附件中发票，银行转帐支票。可是真正想找出问题，透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就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教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教师给我的要求。货币资金按惯例还是属于我的，而在盘点现金时则出了点岔子，盘点了几次实际金额和账面上还是相差一个整数。之后又仔细的翻阅了日记账，果然出纳在xx年2月底就应发放的抚恤金实际已经用现金支票支付了，可是未在其账面上反映出来。这明显是不贴合权责发生制的，带队cpa赵教师经审核认为这块是最终是需要披露出来的。在做待摊费用的凭证测试的时候，又发现好几笔600多万的待摊费用的明细居然列支了会务费，住宿费。按道理这么大金额的费用是绝对不能放在待摊费用的，既不贴合会计上的客观性原则，也不贴合做账的合理性，明显是为了某些特殊的目的而故意这样做的。之后经带队cpa赵教师和对方财务主管的沟通协调，才把这么大笔的金额调进管理费用，当然也少不了必要的披露。而在做长期、短期借款这个科目的时候发现有两笔银行短期借款，银行12月20日结息，虽然该付的利息都付了，可是12月20日至12月31日的利息都没有计提，金额虽然不大，也就几千块钱左右，可是还是要调整，借：财务费用贷：应付利息。还有值得探讨的一点是，他们把工会经费和职工教育经费放在应付福利费科目里，按会计准则这两项就应放其他应付款科目。工资也是一个月发好几次，康恩贝内部有人夸张地说他们的员工在工资单上签名都能够签到手发酸。不仅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可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可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并且在事业支出——学杂费中账面上的金额和实际我们累加凭证附件中的金额有差异，那中间是那块差额去哪里了呢？是不是有人在其中做了手脚，最终索性带队cpa赵教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贴合常理的，务必的。可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可是集团是会计制度就是执行的很完备，光从做账的凭证上就很清楚的反映出来，条理比金华的子公司清晰多了，可是，在测试其的存货时候发现其的暂估有很多，做的也很规范，就是入库时，借：库存商品借：应交税金贷：应付账款，等销货方开来发票时，先将暂估金额冲回，再按发票金额做一笔。可是我发现，存货入库时光和销货方开来发票的时光往往相差一个月甚至两个月这么久，问了之后才明白，销售方为了少交增值税才这么做的，因为一开发票，就要计算销项税额，如果这个月能够抵扣的进项税额较少，就尽量延迟到下个月或以后开发票；如果下个月进项税额较多，就开发票也没有关系了，虽然从总量上来说是一样的，可是运营资金对于企业来说是极为重要的，交了税了，运营资金就会少一部分。在做主营业务成本的科目时，发现xx年的成本比xx年增长了10%，可是其主营业务收入只增长了4%，直接导致了税前净利是负数，试想下，那么大的一家集团辛幸苦苦做了一年，结果利润总额是个负数，现实吗？之后经cpa赵教师和对方的财务总兼的沟通，原先其为了避税，故将很大一块新增的固定资产的净额进了成本，所以导致了主营业务成本的巨增，这样肯定是通可是的，cpa赵教师之后说像这种状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潜力。也算收获之一吧！</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仅是核对、摘抄数字，在不了解被审计公司的行业背景、业务流程及同行业可比公司的基本状况下，审计工作的质量很难保证，审计程序很容易流于形式。这就需要多请教cpa教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最新公司审计部门主管年度工作总结范文汇总三</w:t>
      </w:r>
    </w:p>
    <w:p>
      <w:pPr>
        <w:ind w:left="0" w:right="0" w:firstLine="560"/>
        <w:spacing w:before="450" w:after="450" w:line="312" w:lineRule="auto"/>
      </w:pPr>
      <w:r>
        <w:rPr>
          <w:rFonts w:ascii="宋体" w:hAnsi="宋体" w:eastAsia="宋体" w:cs="宋体"/>
          <w:color w:val="000"/>
          <w:sz w:val="28"/>
          <w:szCs w:val="28"/>
        </w:rPr>
        <w:t xml:space="preserve">建设工程造价咨询有限公司</w:t>
      </w:r>
    </w:p>
    <w:p>
      <w:pPr>
        <w:ind w:left="0" w:right="0" w:firstLine="560"/>
        <w:spacing w:before="450" w:after="450" w:line="312" w:lineRule="auto"/>
      </w:pPr>
      <w:r>
        <w:rPr>
          <w:rFonts w:ascii="宋体" w:hAnsi="宋体" w:eastAsia="宋体" w:cs="宋体"/>
          <w:color w:val="000"/>
          <w:sz w:val="28"/>
          <w:szCs w:val="28"/>
        </w:rPr>
        <w:t xml:space="preserve">审字[20xx]第1119号</w:t>
      </w:r>
    </w:p>
    <w:p>
      <w:pPr>
        <w:ind w:left="0" w:right="0" w:firstLine="560"/>
        <w:spacing w:before="450" w:after="450" w:line="312" w:lineRule="auto"/>
      </w:pPr>
      <w:r>
        <w:rPr>
          <w:rFonts w:ascii="宋体" w:hAnsi="宋体" w:eastAsia="宋体" w:cs="宋体"/>
          <w:color w:val="000"/>
          <w:sz w:val="28"/>
          <w:szCs w:val="28"/>
        </w:rPr>
        <w:t xml:space="preserve">关于对中国农业银行xx县支行等零星维修项目工程情况的审核报告</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xx县支行等零星维修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二、 施工单位：合肥市皖韵装饰有限公司</w:t>
      </w:r>
    </w:p>
    <w:p>
      <w:pPr>
        <w:ind w:left="0" w:right="0" w:firstLine="560"/>
        <w:spacing w:before="450" w:after="450" w:line="312" w:lineRule="auto"/>
      </w:pPr>
      <w:r>
        <w:rPr>
          <w:rFonts w:ascii="宋体" w:hAnsi="宋体" w:eastAsia="宋体" w:cs="宋体"/>
          <w:color w:val="000"/>
          <w:sz w:val="28"/>
          <w:szCs w:val="28"/>
        </w:rPr>
        <w:t xml:space="preserve">二、 审核结果：</w:t>
      </w:r>
    </w:p>
    <w:p>
      <w:pPr>
        <w:ind w:left="0" w:right="0" w:firstLine="560"/>
        <w:spacing w:before="450" w:after="450" w:line="312" w:lineRule="auto"/>
      </w:pPr>
      <w:r>
        <w:rPr>
          <w:rFonts w:ascii="宋体" w:hAnsi="宋体" w:eastAsia="宋体" w:cs="宋体"/>
          <w:color w:val="000"/>
          <w:sz w:val="28"/>
          <w:szCs w:val="28"/>
        </w:rPr>
        <w:t xml:space="preserve">1、送审金额： 46181.23元。</w:t>
      </w:r>
    </w:p>
    <w:p>
      <w:pPr>
        <w:ind w:left="0" w:right="0" w:firstLine="560"/>
        <w:spacing w:before="450" w:after="450" w:line="312" w:lineRule="auto"/>
      </w:pPr>
      <w:r>
        <w:rPr>
          <w:rFonts w:ascii="宋体" w:hAnsi="宋体" w:eastAsia="宋体" w:cs="宋体"/>
          <w:color w:val="000"/>
          <w:sz w:val="28"/>
          <w:szCs w:val="28"/>
        </w:rPr>
        <w:t xml:space="preserve">2、核减金额： 7654.90元。</w:t>
      </w:r>
    </w:p>
    <w:p>
      <w:pPr>
        <w:ind w:left="0" w:right="0" w:firstLine="560"/>
        <w:spacing w:before="450" w:after="450" w:line="312" w:lineRule="auto"/>
      </w:pPr>
      <w:r>
        <w:rPr>
          <w:rFonts w:ascii="宋体" w:hAnsi="宋体" w:eastAsia="宋体" w:cs="宋体"/>
          <w:color w:val="000"/>
          <w:sz w:val="28"/>
          <w:szCs w:val="28"/>
        </w:rPr>
        <w:t xml:space="preserve">3、核定金额： 38526.32元。</w:t>
      </w:r>
    </w:p>
    <w:p>
      <w:pPr>
        <w:ind w:left="0" w:right="0" w:firstLine="560"/>
        <w:spacing w:before="450" w:after="450" w:line="312" w:lineRule="auto"/>
      </w:pPr>
      <w:r>
        <w:rPr>
          <w:rFonts w:ascii="宋体" w:hAnsi="宋体" w:eastAsia="宋体" w:cs="宋体"/>
          <w:color w:val="000"/>
          <w:sz w:val="28"/>
          <w:szCs w:val="28"/>
        </w:rPr>
        <w:t xml:space="preserve">(核定金额人民币大写：叁万捌仟伍佰贰拾陆元叁角贰分整) 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宋体" w:hAnsi="宋体" w:eastAsia="宋体" w:cs="宋体"/>
          <w:color w:val="000"/>
          <w:sz w:val="28"/>
          <w:szCs w:val="28"/>
        </w:rPr>
        <w:t xml:space="preserve">报告附件：</w:t>
      </w:r>
    </w:p>
    <w:p>
      <w:pPr>
        <w:ind w:left="0" w:right="0" w:firstLine="560"/>
        <w:spacing w:before="450" w:after="450" w:line="312" w:lineRule="auto"/>
      </w:pPr>
      <w:r>
        <w:rPr>
          <w:rFonts w:ascii="宋体" w:hAnsi="宋体" w:eastAsia="宋体" w:cs="宋体"/>
          <w:color w:val="000"/>
          <w:sz w:val="28"/>
          <w:szCs w:val="28"/>
        </w:rPr>
        <w:t xml:space="preserve">1、建筑工程决算表</w:t>
      </w:r>
    </w:p>
    <w:p>
      <w:pPr>
        <w:ind w:left="0" w:right="0" w:firstLine="560"/>
        <w:spacing w:before="450" w:after="450" w:line="312" w:lineRule="auto"/>
      </w:pPr>
      <w:r>
        <w:rPr>
          <w:rFonts w:ascii="宋体" w:hAnsi="宋体" w:eastAsia="宋体" w:cs="宋体"/>
          <w:color w:val="000"/>
          <w:sz w:val="28"/>
          <w:szCs w:val="28"/>
        </w:rPr>
        <w:t xml:space="preserve">2、资质证书复印件</w:t>
      </w:r>
    </w:p>
    <w:p>
      <w:pPr>
        <w:ind w:left="0" w:right="0" w:firstLine="560"/>
        <w:spacing w:before="450" w:after="450" w:line="312" w:lineRule="auto"/>
      </w:pPr>
      <w:r>
        <w:rPr>
          <w:rFonts w:ascii="宋体" w:hAnsi="宋体" w:eastAsia="宋体" w:cs="宋体"/>
          <w:color w:val="000"/>
          <w:sz w:val="28"/>
          <w:szCs w:val="28"/>
        </w:rPr>
        <w:t xml:space="preserve">建设工程造价咨询有限公司</w:t>
      </w:r>
    </w:p>
    <w:p>
      <w:pPr>
        <w:ind w:left="0" w:right="0" w:firstLine="560"/>
        <w:spacing w:before="450" w:after="450" w:line="312" w:lineRule="auto"/>
      </w:pPr>
      <w:r>
        <w:rPr>
          <w:rFonts w:ascii="宋体" w:hAnsi="宋体" w:eastAsia="宋体" w:cs="宋体"/>
          <w:color w:val="000"/>
          <w:sz w:val="28"/>
          <w:szCs w:val="28"/>
        </w:rPr>
        <w:t xml:space="preserve">中国注册造价工程师</w:t>
      </w:r>
    </w:p>
    <w:p>
      <w:pPr>
        <w:ind w:left="0" w:right="0" w:firstLine="560"/>
        <w:spacing w:before="450" w:after="450" w:line="312" w:lineRule="auto"/>
      </w:pPr>
      <w:r>
        <w:rPr>
          <w:rFonts w:ascii="宋体" w:hAnsi="宋体" w:eastAsia="宋体" w:cs="宋体"/>
          <w:color w:val="000"/>
          <w:sz w:val="28"/>
          <w:szCs w:val="28"/>
        </w:rPr>
        <w:t xml:space="preserve">二○一x年十一月十九日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最新公司审计部门主管年度工作总结范文汇总四</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20xx年11月至20xx年3月，审计署对外交部20xx年度预算执行情况和其他财政收支情况进行了审计，重点审计了部本级和所属外交学院等6个单位，并对有关事项进行了延伸审计。</w:t>
      </w:r>
    </w:p>
    <w:p>
      <w:pPr>
        <w:ind w:left="0" w:right="0" w:firstLine="560"/>
        <w:spacing w:before="450" w:after="450" w:line="312" w:lineRule="auto"/>
      </w:pPr>
      <w:r>
        <w:rPr>
          <w:rFonts w:ascii="宋体" w:hAnsi="宋体" w:eastAsia="宋体" w:cs="宋体"/>
          <w:color w:val="000"/>
          <w:sz w:val="28"/>
          <w:szCs w:val="28"/>
        </w:rPr>
        <w:t xml:space="preserve">外交部为中央财政一级预算单位，部门预算由部本级和267个二级预算单位的预算组成。审计结果表明，外交部本级和本次审计的所属单位20xx年度预算收支基本符合预算法及相关法律法规规定，财务管理和会计核算比较规范，进一步建立健全了内部控制制度，并能遵照执行，对以前年度审计发现的问题积极进行了整改。</w:t>
      </w:r>
    </w:p>
    <w:p>
      <w:pPr>
        <w:ind w:left="0" w:right="0" w:firstLine="560"/>
        <w:spacing w:before="450" w:after="450" w:line="312" w:lineRule="auto"/>
      </w:pPr>
      <w:r>
        <w:rPr>
          <w:rFonts w:ascii="宋体" w:hAnsi="宋体" w:eastAsia="宋体" w:cs="宋体"/>
          <w:color w:val="000"/>
          <w:sz w:val="28"/>
          <w:szCs w:val="28"/>
        </w:rPr>
        <w:t xml:space="preserve">1.20xx年，部本级及所属外交学院有6个项目因前期准备不充分导致财政资金闲置，涉及金额2325.10万元。</w:t>
      </w:r>
    </w:p>
    <w:p>
      <w:pPr>
        <w:ind w:left="0" w:right="0" w:firstLine="560"/>
        <w:spacing w:before="450" w:after="450" w:line="312" w:lineRule="auto"/>
      </w:pPr>
      <w:r>
        <w:rPr>
          <w:rFonts w:ascii="宋体" w:hAnsi="宋体" w:eastAsia="宋体" w:cs="宋体"/>
          <w:color w:val="000"/>
          <w:sz w:val="28"/>
          <w:szCs w:val="28"/>
        </w:rPr>
        <w:t xml:space="preserve">2.20xx年，部本级和所属外交学院在项目支出和驻外机构基本支出中，扩大支出范围列支其他无关支出627.50万元。</w:t>
      </w:r>
    </w:p>
    <w:p>
      <w:pPr>
        <w:ind w:left="0" w:right="0" w:firstLine="560"/>
        <w:spacing w:before="450" w:after="450" w:line="312" w:lineRule="auto"/>
      </w:pPr>
      <w:r>
        <w:rPr>
          <w:rFonts w:ascii="宋体" w:hAnsi="宋体" w:eastAsia="宋体" w:cs="宋体"/>
          <w:color w:val="000"/>
          <w:sz w:val="28"/>
          <w:szCs w:val="28"/>
        </w:rPr>
        <w:t xml:space="preserve">3.20xx年，部本级自行设立奖项，为部内单位发放奖金71.30万元。</w:t>
      </w:r>
    </w:p>
    <w:p>
      <w:pPr>
        <w:ind w:left="0" w:right="0" w:firstLine="560"/>
        <w:spacing w:before="450" w:after="450" w:line="312" w:lineRule="auto"/>
      </w:pPr>
      <w:r>
        <w:rPr>
          <w:rFonts w:ascii="宋体" w:hAnsi="宋体" w:eastAsia="宋体" w:cs="宋体"/>
          <w:color w:val="000"/>
          <w:sz w:val="28"/>
          <w:szCs w:val="28"/>
        </w:rPr>
        <w:t xml:space="preserve">4.20xx年，部本级和所属外交学院部分项目未按规定执行政府采购，涉及金额5215.67万元。</w:t>
      </w:r>
    </w:p>
    <w:p>
      <w:pPr>
        <w:ind w:left="0" w:right="0" w:firstLine="560"/>
        <w:spacing w:before="450" w:after="450" w:line="312" w:lineRule="auto"/>
      </w:pPr>
      <w:r>
        <w:rPr>
          <w:rFonts w:ascii="宋体" w:hAnsi="宋体" w:eastAsia="宋体" w:cs="宋体"/>
          <w:color w:val="000"/>
          <w:sz w:val="28"/>
          <w:szCs w:val="28"/>
        </w:rPr>
        <w:t xml:space="preserve">(1)部本级未按规定进行公开招标，直接委托有关单位实施信息化基础运维工作服务，合同金额178万元;</w:t>
      </w:r>
    </w:p>
    <w:p>
      <w:pPr>
        <w:ind w:left="0" w:right="0" w:firstLine="560"/>
        <w:spacing w:before="450" w:after="450" w:line="312" w:lineRule="auto"/>
      </w:pPr>
      <w:r>
        <w:rPr>
          <w:rFonts w:ascii="宋体" w:hAnsi="宋体" w:eastAsia="宋体" w:cs="宋体"/>
          <w:color w:val="000"/>
          <w:sz w:val="28"/>
          <w:szCs w:val="28"/>
        </w:rPr>
        <w:t xml:space="preserve">(2)1个项目未执行政府集中采购程序，选择定点施工企业名单外的3家单位作为邀请招标对象，涉及金额191.61万元;</w:t>
      </w:r>
    </w:p>
    <w:p>
      <w:pPr>
        <w:ind w:left="0" w:right="0" w:firstLine="560"/>
        <w:spacing w:before="450" w:after="450" w:line="312" w:lineRule="auto"/>
      </w:pPr>
      <w:r>
        <w:rPr>
          <w:rFonts w:ascii="宋体" w:hAnsi="宋体" w:eastAsia="宋体" w:cs="宋体"/>
          <w:color w:val="000"/>
          <w:sz w:val="28"/>
          <w:szCs w:val="28"/>
        </w:rPr>
        <w:t xml:space="preserve">(3)7个项目50万元以下的工程监理服务未按规定执行定点采购，自行委托3家单位实施，涉及金额107.72万元;</w:t>
      </w:r>
    </w:p>
    <w:p>
      <w:pPr>
        <w:ind w:left="0" w:right="0" w:firstLine="560"/>
        <w:spacing w:before="450" w:after="450" w:line="312" w:lineRule="auto"/>
      </w:pPr>
      <w:r>
        <w:rPr>
          <w:rFonts w:ascii="宋体" w:hAnsi="宋体" w:eastAsia="宋体" w:cs="宋体"/>
          <w:color w:val="000"/>
          <w:sz w:val="28"/>
          <w:szCs w:val="28"/>
        </w:rPr>
        <w:t xml:space="preserve">(4)1个项目未经批准采用邀请招标方式确定施工单位，合同金额659.71万元;</w:t>
      </w:r>
    </w:p>
    <w:p>
      <w:pPr>
        <w:ind w:left="0" w:right="0" w:firstLine="560"/>
        <w:spacing w:before="450" w:after="450" w:line="312" w:lineRule="auto"/>
      </w:pPr>
      <w:r>
        <w:rPr>
          <w:rFonts w:ascii="宋体" w:hAnsi="宋体" w:eastAsia="宋体" w:cs="宋体"/>
          <w:color w:val="000"/>
          <w:sz w:val="28"/>
          <w:szCs w:val="28"/>
        </w:rPr>
        <w:t xml:space="preserve">(5)1个项目违规签订补充合同，涉及金额242.93万元;</w:t>
      </w:r>
    </w:p>
    <w:p>
      <w:pPr>
        <w:ind w:left="0" w:right="0" w:firstLine="560"/>
        <w:spacing w:before="450" w:after="450" w:line="312" w:lineRule="auto"/>
      </w:pPr>
      <w:r>
        <w:rPr>
          <w:rFonts w:ascii="宋体" w:hAnsi="宋体" w:eastAsia="宋体" w:cs="宋体"/>
          <w:color w:val="000"/>
          <w:sz w:val="28"/>
          <w:szCs w:val="28"/>
        </w:rPr>
        <w:t xml:space="preserve">(6)所属外交学院在补充申报的政府采购预算批复前，自行实施20个项目的采购工作，涉及金额3835.70万元。</w:t>
      </w:r>
    </w:p>
    <w:p>
      <w:pPr>
        <w:ind w:left="0" w:right="0" w:firstLine="560"/>
        <w:spacing w:before="450" w:after="450" w:line="312" w:lineRule="auto"/>
      </w:pPr>
      <w:r>
        <w:rPr>
          <w:rFonts w:ascii="宋体" w:hAnsi="宋体" w:eastAsia="宋体" w:cs="宋体"/>
          <w:color w:val="000"/>
          <w:sz w:val="28"/>
          <w:szCs w:val="28"/>
        </w:rPr>
        <w:t xml:space="preserve">5.20xx年，部本级10个三类会议超标准列支会议费20.08万元;xx个会议未在定点饭店召开;36个会议人数、会期超过规定标准;5个三类以上会议未纳入会议计划。</w:t>
      </w:r>
    </w:p>
    <w:p>
      <w:pPr>
        <w:ind w:left="0" w:right="0" w:firstLine="560"/>
        <w:spacing w:before="450" w:after="450" w:line="312" w:lineRule="auto"/>
      </w:pPr>
      <w:r>
        <w:rPr>
          <w:rFonts w:ascii="宋体" w:hAnsi="宋体" w:eastAsia="宋体" w:cs="宋体"/>
          <w:color w:val="000"/>
          <w:sz w:val="28"/>
          <w:szCs w:val="28"/>
        </w:rPr>
        <w:t xml:space="preserve">1.20xx年，部本级在2个项目未取得发票情况下报销资料费39.70万元。</w:t>
      </w:r>
    </w:p>
    <w:p>
      <w:pPr>
        <w:ind w:left="0" w:right="0" w:firstLine="560"/>
        <w:spacing w:before="450" w:after="450" w:line="312" w:lineRule="auto"/>
      </w:pPr>
      <w:r>
        <w:rPr>
          <w:rFonts w:ascii="宋体" w:hAnsi="宋体" w:eastAsia="宋体" w:cs="宋体"/>
          <w:color w:val="000"/>
          <w:sz w:val="28"/>
          <w:szCs w:val="28"/>
        </w:rPr>
        <w:t xml:space="preserve">2.至20xx年2月，所属外交学院于20xx年9月建成并投入使用的新校区一期项目仍未按规定办理竣工财务决算。</w:t>
      </w:r>
    </w:p>
    <w:p>
      <w:pPr>
        <w:ind w:left="0" w:right="0" w:firstLine="560"/>
        <w:spacing w:before="450" w:after="450" w:line="312" w:lineRule="auto"/>
      </w:pPr>
      <w:r>
        <w:rPr>
          <w:rFonts w:ascii="宋体" w:hAnsi="宋体" w:eastAsia="宋体" w:cs="宋体"/>
          <w:color w:val="000"/>
          <w:sz w:val="28"/>
          <w:szCs w:val="28"/>
        </w:rPr>
        <w:t xml:space="preserve">3.20xx年，所属外交学院.2万元工程结余材料未纳入账内核算和管理。</w:t>
      </w:r>
    </w:p>
    <w:p>
      <w:pPr>
        <w:ind w:left="0" w:right="0" w:firstLine="560"/>
        <w:spacing w:before="450" w:after="450" w:line="312" w:lineRule="auto"/>
      </w:pPr>
      <w:r>
        <w:rPr>
          <w:rFonts w:ascii="宋体" w:hAnsi="宋体" w:eastAsia="宋体" w:cs="宋体"/>
          <w:color w:val="000"/>
          <w:sz w:val="28"/>
          <w:szCs w:val="28"/>
        </w:rPr>
        <w:t xml:space="preserve">对上述问题，审计署已依法出具了审计报告、下达了审计决定书。对项目前期准备不充分导致财政资金闲置问题，要求加强项目管理，科学合理地编制项目预算;对扩大支出范围列支问题，要求严格按照规定范围使用预算资金;对自行设立奖项为部内单位发放奖金问题，要求严格执行国家有关奖励办法;对部分项目未按规定执行政府采购问题，要求严格执行政府采购程序，加强采购环节管理;对部分会议管理及经费使用不符合规定问题，要求严格执行会议管理有关标准;对支付资料费未取得发票问题，要求进一步加强财务报销管理;对未按规定编制竣工财务决算问题，要求尽快办理;对结余材料未入账管理问题，要求尽快纳入法定账簿核算，加强结余材料管理。</w:t>
      </w:r>
    </w:p>
    <w:p>
      <w:pPr>
        <w:ind w:left="0" w:right="0" w:firstLine="560"/>
        <w:spacing w:before="450" w:after="450" w:line="312" w:lineRule="auto"/>
      </w:pPr>
      <w:r>
        <w:rPr>
          <w:rFonts w:ascii="宋体" w:hAnsi="宋体" w:eastAsia="宋体" w:cs="宋体"/>
          <w:color w:val="000"/>
          <w:sz w:val="28"/>
          <w:szCs w:val="28"/>
        </w:rPr>
        <w:t xml:space="preserve">针对审计发现的问题，审计署建议:外交部应进一步规范预算执行，加强政府采购和会议费管理，并强化对所属单位的财务监督。</w:t>
      </w:r>
    </w:p>
    <w:p>
      <w:pPr>
        <w:ind w:left="0" w:right="0" w:firstLine="560"/>
        <w:spacing w:before="450" w:after="450" w:line="312" w:lineRule="auto"/>
      </w:pPr>
      <w:r>
        <w:rPr>
          <w:rFonts w:ascii="宋体" w:hAnsi="宋体" w:eastAsia="宋体" w:cs="宋体"/>
          <w:color w:val="000"/>
          <w:sz w:val="28"/>
          <w:szCs w:val="28"/>
        </w:rPr>
        <w:t xml:space="preserve">对审计发现的问题，外交部高度重视，在审计过程中及时采取措施整改。对所属外交学院未按规定执行政府采购的问题，外交学院已对有关人员提出严厉批评，并将4个项目的涉事公司列入黑名单。具体整改结果由外交部向社会公告。</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最新公司审计部门主管年度工作总结范文汇总五</w:t>
      </w:r>
    </w:p>
    <w:p>
      <w:pPr>
        <w:ind w:left="0" w:right="0" w:firstLine="560"/>
        <w:spacing w:before="450" w:after="450" w:line="312" w:lineRule="auto"/>
      </w:pPr>
      <w:r>
        <w:rPr>
          <w:rFonts w:ascii="宋体" w:hAnsi="宋体" w:eastAsia="宋体" w:cs="宋体"/>
          <w:color w:val="000"/>
          <w:sz w:val="28"/>
          <w:szCs w:val="28"/>
        </w:rPr>
        <w:t xml:space="preserve">实习时间：20xx.2.16—20xx.3.6</w:t>
      </w:r>
    </w:p>
    <w:p>
      <w:pPr>
        <w:ind w:left="0" w:right="0" w:firstLine="560"/>
        <w:spacing w:before="450" w:after="450" w:line="312" w:lineRule="auto"/>
      </w:pPr>
      <w:r>
        <w:rPr>
          <w:rFonts w:ascii="宋体" w:hAnsi="宋体" w:eastAsia="宋体" w:cs="宋体"/>
          <w:color w:val="000"/>
          <w:sz w:val="28"/>
          <w:szCs w:val="28"/>
        </w:rPr>
        <w:t xml:space="preserve">实习单位：x公司</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经过对《会计学原理》、《中级财务会计》、《高级财务会计》、《管理会计》、《成本会计》及《会计理论》的学习，能够说对所有有关会计的专业基础知识、基本理论、基本方法和结构体系，我都基本掌握了，为了将这些理论性极强的东西搬上实际上应用，我期望经过实习，在实践中锻炼自我、检验自我、吸收知识、弥补不足。真正的了解什么是现型社会所需要的财会人员，我需要实习。理论结合实践，在实践中了解社会、在实践中巩固知识;开阔视野、增长见识，我期望经过实习，在实践中锻炼自我、检验自我、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并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供给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理解委托审计业务，确认企业有理解服务的意愿，寻找到业务来源后，应进取到企业收集相关信息和记录企业的要求，汇总成一份资料，提交主任会计师，并共同审议是否理解委托;审批经过的，主任会计师对该项业务负有最终职责，并报办公室记录;审批未能经过的，业务一部经理应说明理由，并口头或书面通知委托方。理解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(3)业务二部经理：负责执行上级分派的工作和审计业务外的其它受托业务，主要负责事务所受托代理记账和相关咨询等工作。理解业务后确定工作方案，每次完成业务后撰写工作分析和评价报告。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(6)其他安排：由于人员有限，会根据实际工作情景临时作出岗位调整或额外工作安排，务必随时理解安排。</w:t>
      </w:r>
    </w:p>
    <w:p>
      <w:pPr>
        <w:ind w:left="0" w:right="0" w:firstLine="560"/>
        <w:spacing w:before="450" w:after="450" w:line="312" w:lineRule="auto"/>
      </w:pPr>
      <w:r>
        <w:rPr>
          <w:rFonts w:ascii="宋体" w:hAnsi="宋体" w:eastAsia="宋体" w:cs="宋体"/>
          <w:color w:val="000"/>
          <w:sz w:val="28"/>
          <w:szCs w:val="28"/>
        </w:rPr>
        <w:t xml:space="preserve">(二)实习的具体资料：</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体会到了作为一名会计人员必须具备的个人素质，应当具备的业务本事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并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终哦登记入总帐，急转其成本利润，编制资产负债表，利润表，现金流量表登其他的会计报表，这只是一般的流程，此刻都在使用计算机记账，可是我们实习的公司特意要求我们手工记账，因为这样我们才能够更清楚明白怎样样去结转成本利润，而不是依靠计算机来帮忙我们完成，这也是在培养我们的思考本事。</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可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很多的计算和核对的工作的。审计的同事是抱有怀疑，独立的态度工作，对客户三大报表的数目都会一一计算，当发现我们审计的数与客户供给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我的优点和缺点，也是我明白其实只要用功没有什么做不好的事，因为在那里实习我的本事得到了认可。这次实习经历对于我以后的工作真的是受益匪浅!再过不久，我就要跟许多大学毕业生一样走向会计岗位了。想到自我大学两年的学习，想到实习期间的所学所感，我觉得我能学有所用，在作好本职工作的基础上，成为社会发展提高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最新公司审计部门主管年度工作总结范文汇总六</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最新公司审计部门主管年度工作总结范文汇总七</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_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2025-05-14T10:08:11+08:00</dcterms:created>
  <dcterms:modified xsi:type="dcterms:W3CDTF">2025-05-14T10:08:11+08:00</dcterms:modified>
</cp:coreProperties>
</file>

<file path=docProps/custom.xml><?xml version="1.0" encoding="utf-8"?>
<Properties xmlns="http://schemas.openxmlformats.org/officeDocument/2006/custom-properties" xmlns:vt="http://schemas.openxmlformats.org/officeDocument/2006/docPropsVTypes"/>
</file>