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合肥公司工作总结范文通用31篇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合肥公司工作总结范文 第一篇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第一篇</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第三篇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第四篇</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第六篇</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xx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虽然xx年女职工工作取得一定成绩，但是、存在较大差距，离上级领导的要求还不够，我们将在200x年积极发扬过去成绩基础上，努力把工作做的更好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第七篇</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物流实习试用期工作总结(3篇)物流实习试用期工作总结(3篇)</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第八篇</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第九篇</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第十篇</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第十一篇</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集团总体经营情况，全年实现主营业务收入x万元，实现主营利润总额x万元，比20xx年实际增长x%。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预计实现经济指标任务，全年预计实现主营业务收入x万元，实现主营利润总额x万元，要比20xx年实际增长%。</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第十二篇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第十三篇</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&gt;三、XX年的总结</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第十四篇</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第十五篇</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xxx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xxx”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第十六篇</w:t>
      </w:r>
    </w:p>
    <w:p>
      <w:pPr>
        <w:ind w:left="0" w:right="0" w:firstLine="560"/>
        <w:spacing w:before="450" w:after="450" w:line="312" w:lineRule="auto"/>
      </w:pPr>
      <w:r>
        <w:rPr>
          <w:rFonts w:ascii="宋体" w:hAnsi="宋体" w:eastAsia="宋体" w:cs="宋体"/>
          <w:color w:val="000"/>
          <w:sz w:val="28"/>
          <w:szCs w:val="28"/>
        </w:rPr>
        <w:t xml:space="preserve">开头：201X年对于**公司而言是极其不平凡的一年。过去的一年，公司领导层在吕董和徐总的正确领导和支持下，始终坚持“贯标执行、创新发展”的理念，找准了两个方向：一是找准了企业发展标本兼治环节，形成了以工作岗位职责标准、绩效考核标准、作业指导标准的三大标准工程推进，强化公司执行力;二是找准了企业核心竞争力，那就是突出企业的主业，主导产品电机功率技术不断创新，不断改进产品质量，增强市场竞争力。同时，还提炼了一种精神：就是**人坚韧不拔，不惧困境，敢于面对挫折，敢想、敢干，乐于奉献，创新发展的精神。以此带动公司全体员工，齐心协力、团结拼搏、务实创新、真抓实干，以力争打造“国内优秀微型电机生产基地”的新型企业为目标，切实完成了**公司下达的各项经营指标。</w:t>
      </w:r>
    </w:p>
    <w:p>
      <w:pPr>
        <w:ind w:left="0" w:right="0" w:firstLine="560"/>
        <w:spacing w:before="450" w:after="450" w:line="312" w:lineRule="auto"/>
      </w:pPr>
      <w:r>
        <w:rPr>
          <w:rFonts w:ascii="宋体" w:hAnsi="宋体" w:eastAsia="宋体" w:cs="宋体"/>
          <w:color w:val="000"/>
          <w:sz w:val="28"/>
          <w:szCs w:val="28"/>
        </w:rPr>
        <w:t xml:space="preserve">一、201X年完成的主要工作：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X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X年市场经历比20xx年金融危机还萧条的大背景下，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(1)安全检查：在车间现场检查各类隐患和问题，违反岗位操作规程、安全规程，劳保用品穿戴，设备跑冒滴漏等问题，要求及时整改，及时协调帮助解决问题，遏制了重大事故隐患的发生。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形成孝为先、慈为首、邻里和睦、扶危济困的社会风尚，公司出资在下各二中设立“奖学金”鼓励优秀学子，帮助家庭困难学生完成学业，公司注资和员工捐款两种方式在员工成立“爱心基金”，不定期资助困难员工。被授予**县“慈孝企业”。</w:t>
      </w:r>
    </w:p>
    <w:p>
      <w:pPr>
        <w:ind w:left="0" w:right="0" w:firstLine="560"/>
        <w:spacing w:before="450" w:after="450" w:line="312" w:lineRule="auto"/>
      </w:pPr>
      <w:r>
        <w:rPr>
          <w:rFonts w:ascii="宋体" w:hAnsi="宋体" w:eastAsia="宋体" w:cs="宋体"/>
          <w:color w:val="000"/>
          <w:sz w:val="28"/>
          <w:szCs w:val="28"/>
        </w:rPr>
        <w:t xml:space="preserve">二、201X年工作中存在如下问题：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可以作出让步使用的决定，导致O型圈回弹力不达标漏油损失了40%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2025-05-17T12:39:57+08:00</dcterms:created>
  <dcterms:modified xsi:type="dcterms:W3CDTF">2025-05-17T12:39:57+08:00</dcterms:modified>
</cp:coreProperties>
</file>

<file path=docProps/custom.xml><?xml version="1.0" encoding="utf-8"?>
<Properties xmlns="http://schemas.openxmlformats.org/officeDocument/2006/custom-properties" xmlns:vt="http://schemas.openxmlformats.org/officeDocument/2006/docPropsVTypes"/>
</file>