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公司员工工作总结报告(四篇)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报告一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公司员工工作总结报告二</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生产经营发生重大变化，生产经营遇到了前所未有的困难，x公司以及公司股东会、董事会、监事会、当地市、县政府和相关部门都给予了公司方方面面的关怀和支持。公司经营班子带领全体员工，团一致，克服困难，完成__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今年我作为公司，主要分管__部门，负责__x等方面的工作，比起__x的工作来，我没有他们每天到生产单位那样苦，但是，整天忙碌于日常繁杂的事务中。现将__年上半年工作总</w:t>
      </w:r>
    </w:p>
    <w:p>
      <w:pPr>
        <w:ind w:left="0" w:right="0" w:firstLine="560"/>
        <w:spacing w:before="450" w:after="450" w:line="312" w:lineRule="auto"/>
      </w:pPr>
      <w:r>
        <w:rPr>
          <w:rFonts w:ascii="宋体" w:hAnsi="宋体" w:eastAsia="宋体" w:cs="宋体"/>
          <w:color w:val="000"/>
          <w:sz w:val="28"/>
          <w:szCs w:val="28"/>
        </w:rPr>
        <w:t xml:space="preserve">一、认真学习深刻领会“____”，用__届__中全会精神指导自己的工作。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__提出的“____”和__届__中全会精神，当作一项重要的工作来抓，合公司的生产经营实际情况，在广大员工特别是领导干部中开展“____”的学习;把建立和谐社会的理论，转化为构建“和谐企业”的具体实践，采取一系列扎实措施，推进和谐企业建设，增强企业的凝聚力。自己身先士卒，更是加倍努力，认真学习有关“____”论述的重要文章，和《__文选》的学习，体会“____”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__公司提出的构建“和谐企业”的新目标，并在学习领会六中全会精神实质的基础上，进一步理清今后一个时期的工作思路，切实把__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合“____”、构建和谐社会理论的学习教育活动，我们把“____”、建设和谐企业同党风廉政建设相合，通过各支部的民主生活会、领导班子成员中心组学习会等形式，开展批评与自我批评，对照领导干部廉洁自律“十不准”的要求，进行自查自纠。为贯彻落实中共中央《建立健全教育、制度、监督并重的惩治和预防________体系实施纲要》，公司也建立了《惩治和预防________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____”是我们公司的企业精神，为了把此精神深入到全体员工心中，形成一个蓬勃向上的团队，朝着既定的奋斗目标去前进，工会除在公司内开展了丰富多彩的娱乐活动，还参加了在__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__家庭困难出车祸的临时工伸出援助之手，捐款和捐物，也送去了公司的一份爱心;公司还对__x中学实施包扶，送去桌橙、办公柜、体育器材、办公用品等物__多元;支持____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1、加强制度建设。去年__x部进一步完善了__x管理制度，并装订成册下发到各有关部门。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2、加强__x物品管理。每月要求保卫人员都对__部门进行定期不定期的安全检查。举办了三期培训班，对相关从业人员进行了安全培训。今年全年公司未发生一起灾害事故和治安事件。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五、积极参与精细化管理，运行内部办公网络，降低管理费用。</w:t>
      </w:r>
    </w:p>
    <w:p>
      <w:pPr>
        <w:ind w:left="0" w:right="0" w:firstLine="560"/>
        <w:spacing w:before="450" w:after="450" w:line="312" w:lineRule="auto"/>
      </w:pPr>
      <w:r>
        <w:rPr>
          <w:rFonts w:ascii="宋体" w:hAnsi="宋体" w:eastAsia="宋体" w:cs="宋体"/>
          <w:color w:val="000"/>
          <w:sz w:val="28"/>
          <w:szCs w:val="28"/>
        </w:rPr>
        <w:t xml:space="preserve">__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六、做好个人工作计划，努力提高工作作风，争当创建“四好”班子的模范。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协作好、作风形象好。为了创建这样的“四好”班子，首先，坚持政治理论和业务知识学习，争做学习型领导人员。努力学习马克思列宁主义、毛泽东思想、邓小平理论和“____”重要思想，武装自己的头脑，不断增强政治意识、大局意识和责任意识;充分利用业余时间，自觉地给自己加压充电，缺什么，补什么，学以致用，努力做到与时俱进。第二，坚持科学发展观和正确业绩观，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第三，积极参加支部和党委的双重组织生活，自觉接受组织的帮助和教育。不管是参加支部的民主生活会，还是参加党委的民主生活会也好，会前都要认真做好准备，会上敞开思想，积极发言，加强交流和沟通，认真开展批评与自我批评，达到不断增强党员之间，或者是班子成员之间团与活力的目的，提高自己的工作作风。第四，密切联系群众，做好新形势下职工群众的思想政治工作，时刻把职工群众饥渴、冷暖挂在心上，从根本上落实好、维护好、发展好职工群众的根本利益。经常与职工群众谈心、沟通，了解职工的实际困难，为职工特别是困难职工服好务。第五，增强班子团，维护班子团，营造一种和谐共事的氛围。因为我认为，团出凝聚力，团出生产力，和谐成就伟业，所以，增强团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志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七、自己身上存在的优缺点和问题。</w:t>
      </w:r>
    </w:p>
    <w:p>
      <w:pPr>
        <w:ind w:left="0" w:right="0" w:firstLine="560"/>
        <w:spacing w:before="450" w:after="450" w:line="312" w:lineRule="auto"/>
      </w:pPr>
      <w:r>
        <w:rPr>
          <w:rFonts w:ascii="宋体" w:hAnsi="宋体" w:eastAsia="宋体" w:cs="宋体"/>
          <w:color w:val="000"/>
          <w:sz w:val="28"/>
          <w:szCs w:val="28"/>
        </w:rPr>
        <w:t xml:space="preserve">上半年，自己虽然完成了自己的本职工作，可是与我们的“班长”及其他几位成员相比，自己相差很远，自愧不如。身上还存在着这样和那样的问题。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总之，自己在以后的工作中要加倍努力，一定听众领导的安排，积极主动地工作，做好下半年工作计划，好好学习政治理论和业务知识，为公司的再次创业做出应有的贡献。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公司员工工作总结报告三</w:t>
      </w:r>
    </w:p>
    <w:p>
      <w:pPr>
        <w:ind w:left="0" w:right="0" w:firstLine="560"/>
        <w:spacing w:before="450" w:after="450" w:line="312" w:lineRule="auto"/>
      </w:pPr>
      <w:r>
        <w:rPr>
          <w:rFonts w:ascii="宋体" w:hAnsi="宋体" w:eastAsia="宋体" w:cs="宋体"/>
          <w:color w:val="000"/>
          <w:sz w:val="28"/>
          <w:szCs w:val="28"/>
        </w:rPr>
        <w:t xml:space="preserve">__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__年截止目前，长沈两店通过巡视发现物业维护各类问题近35000个，均得到及时的处理，保持了较好的物业运行标准。在做好日常运行维护的同时，后勤部__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__年共抽查员工安全知识掌握情况100余次，抽查人数近20_人次，进一步增进了员工了解掌握安全知识三是加强消防安全演练，__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__年对安全检查项目进行了分类，根据工作重点不同，实行日检、周检、月检、随机检查等不同的检查类别，使工作检查的针对性更强;对于重点部位的消防安全工作，实行专人盯防，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__年，员工餐厅进一步在菜品花样上下功夫，每天菜品增加到6个，员工基本可实行自助就餐，自由加餐，确保员工可选择到相对喜欢的菜肴;同时，__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公司员工工作总结报告四</w:t>
      </w:r>
    </w:p>
    <w:p>
      <w:pPr>
        <w:ind w:left="0" w:right="0" w:firstLine="560"/>
        <w:spacing w:before="450" w:after="450" w:line="312" w:lineRule="auto"/>
      </w:pPr>
      <w:r>
        <w:rPr>
          <w:rFonts w:ascii="宋体" w:hAnsi="宋体" w:eastAsia="宋体" w:cs="宋体"/>
          <w:color w:val="000"/>
          <w:sz w:val="28"/>
          <w:szCs w:val="28"/>
        </w:rPr>
        <w:t xml:space="preserve">__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2025-05-03T00:28:06+08:00</dcterms:created>
  <dcterms:modified xsi:type="dcterms:W3CDTF">2025-05-03T00:28:06+08:00</dcterms:modified>
</cp:coreProperties>
</file>

<file path=docProps/custom.xml><?xml version="1.0" encoding="utf-8"?>
<Properties xmlns="http://schemas.openxmlformats.org/officeDocument/2006/custom-properties" xmlns:vt="http://schemas.openxmlformats.org/officeDocument/2006/docPropsVTypes"/>
</file>