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最新公司门卫个人工作总结 门卫个人工作总结(3篇)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 门卫个人工作总结一一、严把出入园关该项工作实行了出入登记法，设立了“进出人员登记”表，严把进出关。平日、节日进出人员一律严格按规定办事，不徇私情，严格控制每一个出入人员，有力地维护了幼儿园正常教学秩序，净化了园内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门卫个人工作总结一</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门卫个人工作总结二</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时间总在不经意间匆匆溜走，公司门卫的工作又告一段落了，回顾这段时间的工作。是否有想说的总结。那我们知道有哪些吗?下面是i乐德范文网小编帮大家整理的《最新公司门卫个人工作总结 门卫个人工作总结(3篇)》，供大家参考，希望能帮助到大家。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