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最新担保公司客户经理工作总结 担保公司总经理个人工作总结(4篇)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担保公司客户经理工作总结 担保公司总经理个人工作总结一一、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