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2025年人保财险公司工作总结 2025年人保财险公司工作总结会议[精选3篇]</w:t>
      </w:r>
      <w:bookmarkEnd w:id="1"/>
    </w:p>
    <w:p>
      <w:pPr>
        <w:jc w:val="center"/>
        <w:spacing w:before="0" w:after="450"/>
      </w:pPr>
      <w:r>
        <w:rPr>
          <w:rFonts w:ascii="Arial" w:hAnsi="Arial" w:eastAsia="Arial" w:cs="Arial"/>
          <w:color w:val="999999"/>
          <w:sz w:val="20"/>
          <w:szCs w:val="20"/>
        </w:rPr>
        <w:t xml:space="preserve">来源：会员投稿  作者：暖阳如梦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人保财险公司工作总结一人保财险xx分按照年初提出的“抓重点、破难点、出亮点”的思，围绕“促发展、保效益、防风险”的工作主基调和“创建四个一流、实现四个目标、做好十项工作”的要求，大力加强精细化，抢抓机遇，加快发展，扎实有效地推进各项工作，取...</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人保财险公司工作总结一（2025年人保财险公司工作总结报告）</w:t>
      </w:r>
    </w:p>
    <w:p>
      <w:pPr>
        <w:ind w:left="0" w:right="0" w:firstLine="560"/>
        <w:spacing w:before="450" w:after="450" w:line="312" w:lineRule="auto"/>
      </w:pPr>
      <w:r>
        <w:rPr>
          <w:rFonts w:ascii="宋体" w:hAnsi="宋体" w:eastAsia="宋体" w:cs="宋体"/>
          <w:color w:val="000"/>
          <w:sz w:val="28"/>
          <w:szCs w:val="28"/>
        </w:rPr>
        <w:t xml:space="preserve">人保财险xx分按照年初提出的“抓重点、破难点、出亮点”的思，围绕“促发展、保效益、防风险”的工作主基调和“创建四个一流、实现四个目标、做好十项工作”的要求，大力加强精细化，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xx分公司实现保费18240.7万元，同比增加4200万元，增长率为30.2，在全国保费增长率中第三；完成全年保费62.8，快于进度12.8个百分点，实现了计划任务与时间进度双超60的目标；共承担的风险是647.5亿元，同比增加了171.8亿元，增长率为36.12。在较快完成的保费目标任务的同时，人保财险xx分公司通过深入落实“促发展、保效益、防风险”工作主基调，综合成本率控制在75.2，居全国第一；百元保费现金净流量31.31元，比全国平均数18.41元多12.9元，居全国第四；人保财险xx分公司占我区财险的81.9。</w:t>
      </w:r>
    </w:p>
    <w:p>
      <w:pPr>
        <w:ind w:left="0" w:right="0" w:firstLine="560"/>
        <w:spacing w:before="450" w:after="450" w:line="312" w:lineRule="auto"/>
      </w:pPr>
      <w:r>
        <w:rPr>
          <w:rFonts w:ascii="宋体" w:hAnsi="宋体" w:eastAsia="宋体" w:cs="宋体"/>
          <w:color w:val="000"/>
          <w:sz w:val="28"/>
          <w:szCs w:val="28"/>
        </w:rPr>
        <w:t xml:space="preserve">一是必须把更新观念、创新理念作为首要任务，不断开辟新境界；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政府中心工作，充分发挥保险社会稳定器、经济助推器的作用，在理赔工作中取得了优异的成绩。与此同时，公司还进一步强化“95518”专线服务。让广大客户感受到xx人保“平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今年，公司不但破解了理赔工作这一难点，还破解了与政府加强方面一些难点，确保了xx社会和谐稳定。</w:t>
      </w:r>
    </w:p>
    <w:p>
      <w:pPr>
        <w:ind w:left="0" w:right="0" w:firstLine="560"/>
        <w:spacing w:before="450" w:after="450" w:line="312" w:lineRule="auto"/>
      </w:pPr>
      <w:r>
        <w:rPr>
          <w:rFonts w:ascii="宋体" w:hAnsi="宋体" w:eastAsia="宋体" w:cs="宋体"/>
          <w:color w:val="000"/>
          <w:sz w:val="28"/>
          <w:szCs w:val="28"/>
        </w:rPr>
        <w:t xml:space="preserve">一是保险服务“三农”工作开始起步。大商部、渠道管理部、各分支公司大力加强了与财政、农牧、民政部门联系，农牧业保险得到了各级党委、政府和各部门大力支持和配合。</w:t>
      </w:r>
    </w:p>
    <w:p>
      <w:pPr>
        <w:ind w:left="0" w:right="0" w:firstLine="560"/>
        <w:spacing w:before="450" w:after="450" w:line="312" w:lineRule="auto"/>
      </w:pPr>
      <w:r>
        <w:rPr>
          <w:rFonts w:ascii="宋体" w:hAnsi="宋体" w:eastAsia="宋体" w:cs="宋体"/>
          <w:color w:val="000"/>
          <w:sz w:val="28"/>
          <w:szCs w:val="28"/>
        </w:rPr>
        <w:t xml:space="preserve">二是承保中心大力加强与拉萨市政府合作，明确了拉萨市各行政、事业在公司承保中心定点保险。</w:t>
      </w:r>
    </w:p>
    <w:p>
      <w:pPr>
        <w:ind w:left="0" w:right="0" w:firstLine="560"/>
        <w:spacing w:before="450" w:after="450" w:line="312" w:lineRule="auto"/>
      </w:pPr>
      <w:r>
        <w:rPr>
          <w:rFonts w:ascii="宋体" w:hAnsi="宋体" w:eastAsia="宋体" w:cs="宋体"/>
          <w:color w:val="000"/>
          <w:sz w:val="28"/>
          <w:szCs w:val="28"/>
        </w:rPr>
        <w:t xml:space="preserve">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xx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x分公司坚持以科学发展观为统领，坚持发展第一要义，继续发扬xx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人保财险公司工作总结二（2025年人保财险公司工作总结会议）</w:t>
      </w:r>
    </w:p>
    <w:p>
      <w:pPr>
        <w:ind w:left="0" w:right="0" w:firstLine="560"/>
        <w:spacing w:before="450" w:after="450" w:line="312" w:lineRule="auto"/>
      </w:pPr>
      <w:r>
        <w:rPr>
          <w:rFonts w:ascii="宋体" w:hAnsi="宋体" w:eastAsia="宋体" w:cs="宋体"/>
          <w:color w:val="000"/>
          <w:sz w:val="28"/>
          <w:szCs w:val="28"/>
        </w:rPr>
        <w:t xml:space="preserve">2025年度，在市分公司党委、总经理室和县委、县政府的正确领导下，在上级公司和县政府各职能部门的具体指导帮助下，我公司认真贯彻落实党的十x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万元，上缴利税?万元，代收车船使用税?万元，处理种类赔案?笔，为出险案件赔付出现金?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23个乡镇所有中小学均在我公司投保了校园方责任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一是市场竞争不够规范。××县财产保险市场几年来随着经营主体的增加，竞争日趋激烈。在这种情况下，有些公司不按市场经济规律办事，进行恶意竞争，有的甚至置国家的法律法规而不顾，违规操作。现在保险经营实体，只有人保财险、平保等数家公司有经营资格，其他均属无证营业，扰乱了保险市场。具不完全统计，今年以来几家未在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二是保险市场受经济水平制约明显。××县是国家级贫困县，而且以农业为主，工业基础薄弱，经济发展滞后。××县经济欠发达，××县财产保险市场也欠发达，与其他地区还有明显的差距。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xx届五中全会精神，了解、掌握国家经济发展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 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下从营销部招募了x人成立了综合拓展部，尝试新的业务发展渠道，目前为止意外险共收保费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人保财险公司工作总结三（2025年人保财险公司工作总结范文）</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就是关于2025年人保财险公司工作总结报告,2025年人保财险公司工作总结会议,2025年人保财险公司工作总结范文,人保财险2025年工作总结和2025年工作计划,2025年人保财险工作计划,人保财险2025年工作思路,人保财险年度工作总结,人保财险工作总结和工作安排,2025年人保财险年度工作概述,中国人保财险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2025-07-08T00:55:04+08:00</dcterms:created>
  <dcterms:modified xsi:type="dcterms:W3CDTF">2025-07-08T00:55:04+08:00</dcterms:modified>
</cp:coreProperties>
</file>

<file path=docProps/custom.xml><?xml version="1.0" encoding="utf-8"?>
<Properties xmlns="http://schemas.openxmlformats.org/officeDocument/2006/custom-properties" xmlns:vt="http://schemas.openxmlformats.org/officeDocument/2006/docPropsVTypes"/>
</file>