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特种设备安全监察工作情况总结</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202_年度，我县坚持学习实践科学发展观，执行“安全第一，预防为主，综合治理”的方针，紧紧围绕省、市下达的特种设备安全工作目标任务，勇于改革、敢于创新、扎实工作，积极探索与××实际相适应的特种设备安全监察工作新机制，着力构建横向到边、纵向到...</w:t>
      </w:r>
    </w:p>
    <w:p>
      <w:pPr>
        <w:ind w:left="0" w:right="0" w:firstLine="560"/>
        <w:spacing w:before="450" w:after="450" w:line="312" w:lineRule="auto"/>
      </w:pPr>
      <w:r>
        <w:rPr>
          <w:rFonts w:ascii="宋体" w:hAnsi="宋体" w:eastAsia="宋体" w:cs="宋体"/>
          <w:color w:val="000"/>
          <w:sz w:val="28"/>
          <w:szCs w:val="28"/>
        </w:rPr>
        <w:t xml:space="preserve">202_年度，我县坚持学习实践科学发展观，执行“安全第一，预防为主，综合治理”的方针，紧紧围绕省、市下达的特种设备安全工作目标任务，勇于改革、敢于创新、扎实工作，积极探索与××实际相适应的特种设备安全监察工作新机制，着力构建横向到边、纵向到底的特种设备安全工作责任体系，建立和健全特种设备安全监察和安全管理工作基层网络组织，努力营造特种设备安全监察和安全管理工作的长效机制与体制，为实现“平安××”战略目标、更好地服务××经济、保障县域经济又好又快发展奠定良好的基础。　　</w:t>
      </w:r>
    </w:p>
    <w:p>
      <w:pPr>
        <w:ind w:left="0" w:right="0" w:firstLine="560"/>
        <w:spacing w:before="450" w:after="450" w:line="312" w:lineRule="auto"/>
      </w:pPr>
      <w:r>
        <w:rPr>
          <w:rFonts w:ascii="宋体" w:hAnsi="宋体" w:eastAsia="宋体" w:cs="宋体"/>
          <w:color w:val="000"/>
          <w:sz w:val="28"/>
          <w:szCs w:val="28"/>
        </w:rPr>
        <w:t xml:space="preserve">202_年，在县委、县政府的高度重视下，在省市质监局的领导、指导下，经过全县特种设备安全监管人员的共同努力，在特种设备总量保持高速增长的同时，延续几年来特种设备安全工作相对较稳定的形势，全县未发生因特种设备致人伤亡的事故。　　</w:t>
      </w:r>
    </w:p>
    <w:p>
      <w:pPr>
        <w:ind w:left="0" w:right="0" w:firstLine="560"/>
        <w:spacing w:before="450" w:after="450" w:line="312" w:lineRule="auto"/>
      </w:pPr>
      <w:r>
        <w:rPr>
          <w:rFonts w:ascii="宋体" w:hAnsi="宋体" w:eastAsia="宋体" w:cs="宋体"/>
          <w:color w:val="000"/>
          <w:sz w:val="28"/>
          <w:szCs w:val="28"/>
        </w:rPr>
        <w:t xml:space="preserve">一、202_年特种设备安全监察主要工作　　</w:t>
      </w:r>
    </w:p>
    <w:p>
      <w:pPr>
        <w:ind w:left="0" w:right="0" w:firstLine="560"/>
        <w:spacing w:before="450" w:after="450" w:line="312" w:lineRule="auto"/>
      </w:pPr>
      <w:r>
        <w:rPr>
          <w:rFonts w:ascii="宋体" w:hAnsi="宋体" w:eastAsia="宋体" w:cs="宋体"/>
          <w:color w:val="000"/>
          <w:sz w:val="28"/>
          <w:szCs w:val="28"/>
        </w:rPr>
        <w:t xml:space="preserve">（一）抓责任落实，健全责任网络体系　　</w:t>
      </w:r>
    </w:p>
    <w:p>
      <w:pPr>
        <w:ind w:left="0" w:right="0" w:firstLine="560"/>
        <w:spacing w:before="450" w:after="450" w:line="312" w:lineRule="auto"/>
      </w:pPr>
      <w:r>
        <w:rPr>
          <w:rFonts w:ascii="宋体" w:hAnsi="宋体" w:eastAsia="宋体" w:cs="宋体"/>
          <w:color w:val="000"/>
          <w:sz w:val="28"/>
          <w:szCs w:val="28"/>
        </w:rPr>
        <w:t xml:space="preserve">一是完善县级指挥、决策体系。202_年，根据近年来全县特种设备安全工作情况，在基本完成各类特种设备普查整治工作的基础上，出现了一些新情况、新形势。针对特种设备安全工作面临的新形势、存在的新问题，为进一步加强特种设备安全工作，进一步落实街道、镇乡人民政府以及相关部门的责任，实现辖区内特种设备安全长效监管，做好特种设备安全工作目标管理责任制的落实。今年5月，在县政府组织召开的全县特种设备安全工作会议上，县政府分管副县长与15个镇（乡）人民政府、街道办事处、4个县级部门和龙游工业园区共20个单位签订特种设备安全工作目标管理责任书。之后，各单位又相继与下属单位或辖区内的特种设备使用企业、行政村签订特种设备安全工作责任书，做到层层分解落实。二是加强基层网络体系建设。为了实现特种设备的属地管理原则，重心下移，充分发挥街道、镇乡人民政府、主管部门及乡镇质监站、质监员的特种设备管理作用，在镇一级人民政府设立质监站，分管工业副镇长任站长，配备1至2名专（兼）职质监员，未设质监站的乡一级人民政府由分管工业的副乡长兼任质监员。县教育局还专门向县政府请示，在原基教科的基础上增挂“安全监督科”牌子，增加编制，全科共有4人专门负责教育系统内的各项安全工作。全县432个行政村已全部配备安全员，在乡镇与各行政村签订的责任书中明确了安全员的特种设备安全管理职责，实现了村级特种设备安全管理网络全覆盖。　　</w:t>
      </w:r>
    </w:p>
    <w:p>
      <w:pPr>
        <w:ind w:left="0" w:right="0" w:firstLine="560"/>
        <w:spacing w:before="450" w:after="450" w:line="312" w:lineRule="auto"/>
      </w:pPr>
      <w:r>
        <w:rPr>
          <w:rFonts w:ascii="宋体" w:hAnsi="宋体" w:eastAsia="宋体" w:cs="宋体"/>
          <w:color w:val="000"/>
          <w:sz w:val="28"/>
          <w:szCs w:val="28"/>
        </w:rPr>
        <w:t xml:space="preserve">（二）强化教育培训，提高人员素质　　</w:t>
      </w:r>
    </w:p>
    <w:p>
      <w:pPr>
        <w:ind w:left="0" w:right="0" w:firstLine="560"/>
        <w:spacing w:before="450" w:after="450" w:line="312" w:lineRule="auto"/>
      </w:pPr>
      <w:r>
        <w:rPr>
          <w:rFonts w:ascii="宋体" w:hAnsi="宋体" w:eastAsia="宋体" w:cs="宋体"/>
          <w:color w:val="000"/>
          <w:sz w:val="28"/>
          <w:szCs w:val="28"/>
        </w:rPr>
        <w:t xml:space="preserve">一是抓好街道乡镇部门特种设备安全工作管理人员的培训、教育。县质监局以会代训、日常检查现场指导等形式开展特种设备法律法规、技术规范和日常监督管理方面的业务学习，提高了乡镇（街道）部门特种设备安全工作管理人员的业务素质和工作水平。二是上下联动，加强特种设备作业人员培训考核取证工作。202_年，共会同市特种设备技术协会在××举办特种设备作业人员培训班4期，培训各类特种设备作业人员300余人，进一步提高了特种设备操作人员的安全作业知识水平，提高了持证上岗率。三是全面完成特种设备安全知识“万人培训”工程。组织企业特种设备管理人员、企业管理人员82人次参加“万人培训”工程学习，进一步提高企业特种设备操作人员、管理人员的安全意识和责任意识，提高了企业特种设备日常操作和管理水平。　　</w:t>
      </w:r>
    </w:p>
    <w:p>
      <w:pPr>
        <w:ind w:left="0" w:right="0" w:firstLine="560"/>
        <w:spacing w:before="450" w:after="450" w:line="312" w:lineRule="auto"/>
      </w:pPr>
      <w:r>
        <w:rPr>
          <w:rFonts w:ascii="宋体" w:hAnsi="宋体" w:eastAsia="宋体" w:cs="宋体"/>
          <w:color w:val="000"/>
          <w:sz w:val="28"/>
          <w:szCs w:val="28"/>
        </w:rPr>
        <w:t xml:space="preserve">（三）结合隐患排查治理、百日督查、各类专项整治等活动，切实消除特种设备事故隐患　　</w:t>
      </w:r>
    </w:p>
    <w:p>
      <w:pPr>
        <w:ind w:left="0" w:right="0" w:firstLine="560"/>
        <w:spacing w:before="450" w:after="450" w:line="312" w:lineRule="auto"/>
      </w:pPr>
      <w:r>
        <w:rPr>
          <w:rFonts w:ascii="宋体" w:hAnsi="宋体" w:eastAsia="宋体" w:cs="宋体"/>
          <w:color w:val="000"/>
          <w:sz w:val="28"/>
          <w:szCs w:val="28"/>
        </w:rPr>
        <w:t xml:space="preserve">一是领导重视，精心组织。接到省市质监局特种设备隐患排查治理年活动指导意见后，局领导召开办公会议，部署活动年开展步骤，并立即拟定《××县特种设备隐患排查治理年活动实施方案》，以县特种设备安全工作领导小组办公室行文，印发至全县各镇、乡人民政府、街道办事处、县政府有关部门，要求全县上下协调一致，认真开展特种设备隐患排查治理年活动。全县共组织发动59人次参与特种设备隐患排查治理年活动，排查涉及特种设备使用单位90多家，检查在用特种设备167台，排查治理事故隐患8处，现已全部整改到位。发出现场检查记录41份，发特种设备安全监察指令8份，现已全部封闭。二是协同工作。我们会同县安监、建设、消防、旅游、卫生、水利等有关部门一起，到重点乡镇、重点部门督查特种设备隐患排查治理情况。共发动29人次参与百日督查专项行动，共检查督查5个乡镇、1个部门的17家特种设备使用单位，涉及在用特种设备62台，发出现场检查刻录１7份，经督查确认6项隐患都已整改到位。三是重点设备重点检查。对市质监局下文确定的17台重点监控设备所在企业进行重点检查。我们会同市局特设处、市特检中心有关人员一起，深入相关企业，检查在用设备的使用状况，并进行设备安全状况评价。其中一企业的5台重点设备已停用拆除，已督促办理注销手续。四是专项整治结合检查。结合上级部署的医疗卫生系统专项整治、农村小水电专项整治、农村小锅炉专项整治、超期未检专项整治、简易升降机专项整治、压力管道元件专项整治等专项整治工作，分门别类、反复检查。分别共检查在用特种设备100余台，减少了特种设备使用隐患的存在空间。五是乡镇互动。召开乡镇质监站协管员会议，部署乡镇协管员在各自区域范围内展开在用特种设备使用检查、排查治理工作，并到重点镇召开特种设备隐患排查治理年活动工作现场会，区域内所辖企业负责人参加会议，既组织宣传学习特种设备安全管理知识，又促进了特种设备隐患排查治理、百日督查、专项整治等各类工作的开展。六是立案查处。对少数违法使用特种设备现象严格执法。在检查排查督查期间，发现一企业有违法使用特种设备现象，属重大事故隐患，我局立即发出特种设备安全监察指令，责令企业停产整改，经调查取证后，已将案件相关材料移交稽查大队立案查处。七是宣传培训。在特种设备安全监察工作的同时，我们利用多种方式开展特种设备宣传教育培训工作。全年共发放特种设备宣传资料200余份，组织特种设备“万人培训”工程，共有82人参加免费培训，会同衢州市特种设备协会举办特种设备作业人员考前辅导培训，共有300余人参加辅导培训考核取证。八是节能增效。根据国家有关规定及上级部门有关要求，在履行特种设备安全监察工作的同时，我们也积极宣传传播高耗能特种设备使用节能增效的相关知识，认真服务企业，帮助促进企业进行特种设备使用节能增效改造试点工作。　　</w:t>
      </w:r>
    </w:p>
    <w:p>
      <w:pPr>
        <w:ind w:left="0" w:right="0" w:firstLine="560"/>
        <w:spacing w:before="450" w:after="450" w:line="312" w:lineRule="auto"/>
      </w:pPr>
      <w:r>
        <w:rPr>
          <w:rFonts w:ascii="宋体" w:hAnsi="宋体" w:eastAsia="宋体" w:cs="宋体"/>
          <w:color w:val="000"/>
          <w:sz w:val="28"/>
          <w:szCs w:val="28"/>
        </w:rPr>
        <w:t xml:space="preserve">（四）抓执法力度，严格依法查处违法违规行为　　</w:t>
      </w:r>
    </w:p>
    <w:p>
      <w:pPr>
        <w:ind w:left="0" w:right="0" w:firstLine="560"/>
        <w:spacing w:before="450" w:after="450" w:line="312" w:lineRule="auto"/>
      </w:pPr>
      <w:r>
        <w:rPr>
          <w:rFonts w:ascii="宋体" w:hAnsi="宋体" w:eastAsia="宋体" w:cs="宋体"/>
          <w:color w:val="000"/>
          <w:sz w:val="28"/>
          <w:szCs w:val="28"/>
        </w:rPr>
        <w:t xml:space="preserve">根据省市局统一部署，认真开展特种设备使用单位全面检查工作，根据市局下达的检查计划和“逢节必查”的要求，积极开展特种设备执法检查，共组织发动20多人次，检查特种设备使用单位40余家，检查设备90多台（套），排查出严重事故隐患9处，现场发出特种设备安全监察指令书9份，现都已经整改到位，指令书封闭率为100％。全年共发现并立案查处特种设备违法违规行为2起，行政处罚2起，行政处罚结案率100%。同时，按照重教育、轻处罚的原则，加强特种设备法律法规的宣传和教育，做到以法治人、以理服人，让企业心服口服。通过严格执法，进一步落实基层基础工作，提高特种设备安装、改造维修、使用的合法化、规范化，从源头上落实安全。　　</w:t>
      </w:r>
    </w:p>
    <w:p>
      <w:pPr>
        <w:ind w:left="0" w:right="0" w:firstLine="560"/>
        <w:spacing w:before="450" w:after="450" w:line="312" w:lineRule="auto"/>
      </w:pPr>
      <w:r>
        <w:rPr>
          <w:rFonts w:ascii="宋体" w:hAnsi="宋体" w:eastAsia="宋体" w:cs="宋体"/>
          <w:color w:val="000"/>
          <w:sz w:val="28"/>
          <w:szCs w:val="28"/>
        </w:rPr>
        <w:t xml:space="preserve">（五）抓机制完善，增强信息沟通与安全保障　　</w:t>
      </w:r>
    </w:p>
    <w:p>
      <w:pPr>
        <w:ind w:left="0" w:right="0" w:firstLine="560"/>
        <w:spacing w:before="450" w:after="450" w:line="312" w:lineRule="auto"/>
      </w:pPr>
      <w:r>
        <w:rPr>
          <w:rFonts w:ascii="宋体" w:hAnsi="宋体" w:eastAsia="宋体" w:cs="宋体"/>
          <w:color w:val="000"/>
          <w:sz w:val="28"/>
          <w:szCs w:val="28"/>
        </w:rPr>
        <w:t xml:space="preserve">一是建立重点监控企业季报制度，全县特种设备重点监控企业每季度向特种设备领导小组办公室报送企业特种设备数量、状况及人员持证等情况，领导小组办公室根据各单位上报的情况进行分析，对存在的问题有针对性的进行督促整改，抓好企业特种设备安全工作措施的落实。二是加强证后监管机制。配合市质监局做好我县特种设备生产、气瓶充装、特种设备安装修理改造等发证许可单位进行年度监督检查工作，加强对这些单位的检查与监督，从源头把牢特种设备安全关。三是坚持行政许可制度，严把小型锅炉房审核关。县行政服务中心质监窗口顺利办理了小型锅炉房核准申请报批手续29件，办结率达100％。四是建立特种设备专家组参与安全工作机制。根据市特种设备应急救援专家管理办法等相关管理规则，聘请6名同志为县特种设备专家组成员，充分发挥专家等社会力量参与特种设备安全及应急救援工作的智囊和参谋作用。五是建立应急管理、处置机制。重视公共突发事件的应急预案制订、演练及救援队伍建设。按照县委县政府的要求，重新修订了《××县特种设备事故应急救援预案》，并制作县特种设备事故处置应急预案操作规程简表等预案具体操作规程。督促特种设备使用单位制订特种设备事故应急预案并适时组织演练。同时，组建了由专业技术人员分别组成的承压类和机电类特种设备事故救援队伍，加强了特种设备事故应急救援队伍的建设。　　</w:t>
      </w:r>
    </w:p>
    <w:p>
      <w:pPr>
        <w:ind w:left="0" w:right="0" w:firstLine="560"/>
        <w:spacing w:before="450" w:after="450" w:line="312" w:lineRule="auto"/>
      </w:pPr>
      <w:r>
        <w:rPr>
          <w:rFonts w:ascii="宋体" w:hAnsi="宋体" w:eastAsia="宋体" w:cs="宋体"/>
          <w:color w:val="000"/>
          <w:sz w:val="28"/>
          <w:szCs w:val="28"/>
        </w:rPr>
        <w:t xml:space="preserve">（六）抓宣传教育，提高全社会的特种设备安全意识　　</w:t>
      </w:r>
    </w:p>
    <w:p>
      <w:pPr>
        <w:ind w:left="0" w:right="0" w:firstLine="560"/>
        <w:spacing w:before="450" w:after="450" w:line="312" w:lineRule="auto"/>
      </w:pPr>
      <w:r>
        <w:rPr>
          <w:rFonts w:ascii="宋体" w:hAnsi="宋体" w:eastAsia="宋体" w:cs="宋体"/>
          <w:color w:val="000"/>
          <w:sz w:val="28"/>
          <w:szCs w:val="28"/>
        </w:rPr>
        <w:t xml:space="preserve">一是以“安全生产月”活动为契机，以宣传促安全。在县安委办牵头下，积极参与 “全国安全生产月”活动。活动期间全县共张贴宣传标语、横幅等30余条，开展安全咨询1次，下发宣传资料、《特种设备安全监察条例》等200余册（本），会同安监、消防等部门共同参加联合检查，共检查危化品相关企业9家，发现并消除隐患1处，进一步加大了部门间的联动与协作。二是通过开展新闻报道，广泛宣传特种设备法律法规知识，全社会的特种设备安全意识进一步提高。全年与新闻单位合作报道2次，分别就电梯的日常使用、液化气使用安全和特种设备法律法规作了宣传报道。三是加强对企业管理人员的宣传教育。在日常检查过程中，不仅对现场操作的设备操作人员进行宣传教育，要求严格按章操作，还对企业的负责人、管理人员进行法律法规的宣贯和教育，提高企业负责人和管理人员的安全意识、责任意识和依法办事的意识。　　</w:t>
      </w:r>
    </w:p>
    <w:p>
      <w:pPr>
        <w:ind w:left="0" w:right="0" w:firstLine="560"/>
        <w:spacing w:before="450" w:after="450" w:line="312" w:lineRule="auto"/>
      </w:pPr>
      <w:r>
        <w:rPr>
          <w:rFonts w:ascii="宋体" w:hAnsi="宋体" w:eastAsia="宋体" w:cs="宋体"/>
          <w:color w:val="000"/>
          <w:sz w:val="28"/>
          <w:szCs w:val="28"/>
        </w:rPr>
        <w:t xml:space="preserve">202_年度虽然我县特种设备安全工作取得了一定的成绩，但是按照上级的要求和人民的期望还存在一些不足和问题，主要是：　　</w:t>
      </w:r>
    </w:p>
    <w:p>
      <w:pPr>
        <w:ind w:left="0" w:right="0" w:firstLine="560"/>
        <w:spacing w:before="450" w:after="450" w:line="312" w:lineRule="auto"/>
      </w:pPr>
      <w:r>
        <w:rPr>
          <w:rFonts w:ascii="宋体" w:hAnsi="宋体" w:eastAsia="宋体" w:cs="宋体"/>
          <w:color w:val="000"/>
          <w:sz w:val="28"/>
          <w:szCs w:val="28"/>
        </w:rPr>
        <w:t xml:space="preserve">1、企业责任主体意识不强。一些特种设备企业责任主体意识淡薄，其主要表现在：对特种设备安全不重视，存在麻痹思想，特种设备安全工作抓得不细、不实，对责任制的落实督促检查不够，流于形式，特种设备安全责任落实、生产投入不到位，企业主体责任的真实落实还有待加强。　　</w:t>
      </w:r>
    </w:p>
    <w:p>
      <w:pPr>
        <w:ind w:left="0" w:right="0" w:firstLine="560"/>
        <w:spacing w:before="450" w:after="450" w:line="312" w:lineRule="auto"/>
      </w:pPr>
      <w:r>
        <w:rPr>
          <w:rFonts w:ascii="宋体" w:hAnsi="宋体" w:eastAsia="宋体" w:cs="宋体"/>
          <w:color w:val="000"/>
          <w:sz w:val="28"/>
          <w:szCs w:val="28"/>
        </w:rPr>
        <w:t xml:space="preserve">2、企业管理工作不到位。一些企业存在重效益、轻安全的思想和行为，企业负责人和特种设备管理人员未能认真履行职责，现场安全工作监督管理不到位。在日常检查中，发现有些企业存在特种设备使用现场安全管理比较混乱，没有对新上岗的员工进行岗位操作规程的学习及培训，甚至违章指挥、强令作业，对特种设备安全麻痹大意，安全防范措施缺失，资料档案管理不规范等。　　</w:t>
      </w:r>
    </w:p>
    <w:p>
      <w:pPr>
        <w:ind w:left="0" w:right="0" w:firstLine="560"/>
        <w:spacing w:before="450" w:after="450" w:line="312" w:lineRule="auto"/>
      </w:pPr>
      <w:r>
        <w:rPr>
          <w:rFonts w:ascii="宋体" w:hAnsi="宋体" w:eastAsia="宋体" w:cs="宋体"/>
          <w:color w:val="000"/>
          <w:sz w:val="28"/>
          <w:szCs w:val="28"/>
        </w:rPr>
        <w:t xml:space="preserve">3、教育培训不注重，违章违规现象时有发生。人是特种设备事故发生的最不确定性因素。某些企业主对特种设备作业人员持证上岗的意识不强，安全知识教育培训没有抓细、抓实、抓到位，作业人员的安全意识淡薄，操作能力缺乏，素质较低，因企业用工换人频繁，违章操作、无证上岗现象仍然在一定程度上存在，是事故发生的主要潜在隐患。　　</w:t>
      </w:r>
    </w:p>
    <w:p>
      <w:pPr>
        <w:ind w:left="0" w:right="0" w:firstLine="560"/>
        <w:spacing w:before="450" w:after="450" w:line="312" w:lineRule="auto"/>
      </w:pPr>
      <w:r>
        <w:rPr>
          <w:rFonts w:ascii="宋体" w:hAnsi="宋体" w:eastAsia="宋体" w:cs="宋体"/>
          <w:color w:val="000"/>
          <w:sz w:val="28"/>
          <w:szCs w:val="28"/>
        </w:rPr>
        <w:t xml:space="preserve">4、乡镇基础工作还有待加强。一是认识上有偏差。部分乡镇对法律赋予自身的监管职责不够清楚，认识上存在偏差，相应也影响着基础管理和日常工作的好坏。二是权责不一致。由于乡镇有管理职能却无执法权，使乡镇面临两难的局面，乡镇工作的主动性和积极性受到影响。三是工作不够到位。部分乡镇（街道）质监员由于身兼数职，工作较忙，投入到特种设备安全工作的时间和精力有限，有些工作还没有很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2025-07-09T15:27:33+08:00</dcterms:created>
  <dcterms:modified xsi:type="dcterms:W3CDTF">2025-07-09T15:27:33+08:00</dcterms:modified>
</cp:coreProperties>
</file>

<file path=docProps/custom.xml><?xml version="1.0" encoding="utf-8"?>
<Properties xmlns="http://schemas.openxmlformats.org/officeDocument/2006/custom-properties" xmlns:vt="http://schemas.openxmlformats.org/officeDocument/2006/docPropsVTypes"/>
</file>