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畜牧兽医局深入学习实践科学发展观活动整改阶段工作总结</w:t>
      </w:r>
      <w:bookmarkEnd w:id="1"/>
    </w:p>
    <w:p>
      <w:pPr>
        <w:jc w:val="center"/>
        <w:spacing w:before="0" w:after="450"/>
      </w:pPr>
      <w:r>
        <w:rPr>
          <w:rFonts w:ascii="Arial" w:hAnsi="Arial" w:eastAsia="Arial" w:cs="Arial"/>
          <w:color w:val="999999"/>
          <w:sz w:val="20"/>
          <w:szCs w:val="20"/>
        </w:rPr>
        <w:t xml:space="preserve">来源：网络  作者：落日斜阳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习实践科学发展观活动进入整改落实阶段以来，我局按照县委的统一部署和要求，加强领导，精心组织，注重突出畜牧工作的实践特色，着力在研究制定整改落实方案上用心思，在落实整改责任集中解决突出问题上下功夫，在建立完善科学发展的体制机制上做文章，圆满...</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落实阶段以来，我局按照县委的统一部署和要求，加强领导，精心组织，注重突出畜牧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一、整改落实阶段工作开展情况</w:t>
      </w:r>
    </w:p>
    <w:p>
      <w:pPr>
        <w:ind w:left="0" w:right="0" w:firstLine="560"/>
        <w:spacing w:before="450" w:after="450" w:line="312" w:lineRule="auto"/>
      </w:pPr>
      <w:r>
        <w:rPr>
          <w:rFonts w:ascii="宋体" w:hAnsi="宋体" w:eastAsia="宋体" w:cs="宋体"/>
          <w:color w:val="000"/>
          <w:sz w:val="28"/>
          <w:szCs w:val="28"/>
        </w:rPr>
        <w:t xml:space="preserve">在整改落实阶段，我局严格按照县委的规定和要求，采取切实可行的措施，认真做好各个环节的工作。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培训活动。坚持把学习贯穿活动始终，在安排好自学的基础上，认真抓好集中学习和交流，重点组织学习了省、州农村工作会议和学习实践活动交流会等会议精神，并结合工作实际进行讨论发言，引导党员干部把认识统一到省州和县委对当前形势的判断上来，把思想统一到县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局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畜牧工作科学发展的4个方面问题和需要完善的体制机制进行了认真分析和梳理，研究制定了整改落实方案，确定了12项具体整改事项，并分清轻重缓急和难易程度，确定了10项整改重点。为使整改落实方案符合实际并具有较强的可操作性，党支部多次召开会议进行研究和反复修改，还将讨论稿印发到各科室征求意见，保证了整改落实方案的质量。领导班子的整改方案形成后，及时召开职工大会公布整改方案，并作出公开承诺，以方便接受群众监督。</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三明确”的要求，建立了党组一把手负总责、亲自抓，班子成员分工负责，各股室具体落实的整改落实责任制，确定了整改落实的监督保障机制。建立了整改问题销号台帐，对每一项整改事项，都明确了具体整改措施、目标要求、完成时限、责任领导和责任单位，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础、分析检查是关键、整改落实是目的。在整改落实阶段，我们以“科学发展强牧富民”为载体，坚持量力而行、尽力而为的原则，认真执行整改落实方案，集中解决影响和制约我县畜牧业科学发展的突出问题，解决群众最关心、最直接、最现实的利益问题，取得了较大成效。一是针对政治理论学习方面存在的问题，进一步修订完善了党支部和干部职工理论学习制度，健全了监督检查措施，加强了理论武装工作；二是针对干部职工能力素质方面存在的问题，修订了干部职工学习培训制度，为全面提高干部职工的专业化素质和业务工作能力奠定了基础；三是针对创新能力不足的问题，开展“创新畜牧工作”大讨论活动，组织干部职工搞好“创新畜牧工作”调查研究，并利用一整天时间，召开了“创新畜牧工作”讨论会，每个同志都在精心准备的基础上做了交流发言，提出了创新畜牧工作的意见和建议，为党支部科学决策提供了依据；四是针对动物防疫方面存在的问题，县人民政府与乡镇人民政府签订了《××县重大动物疫病防控工作目标考核责任书》，我局与各乡（镇）畜牧兽医站签订了《综合目标管理责任书》和《××县202_年度乡镇畜牧兽医站动物疫病防制责任书》。同时，还与全县养殖大户（场）签订了43份《动物疫病防制协议书》，形成一级抓一级，层层抓落实防疫工作格局。分别抽调县疫控中心和动物卫生监督所各7名技术人员联系到乡镇，按县挂乡，乡包村的原则，层层落实责任制。加强防疫体系建设。目前对永定、维的、永兴畜牧兽医站办公楼的修复加固已完工，中和畜牧兽医站办公楼的恢复重建工作将在8月底完成；为保障了基层畜牧工作的顺利开展，为各站所配齐电脑、打印机、消毒机和必需的冷链设备。提高村兽医待遇。由原来每人每月100元提高到300元，从202_年1月开始补发，进一步稳定村兽医队伍。加强防疫工作监查力度。从今年秋防开始全县统一使用《楚雄州畜禽免疫户口册》、《养殖档案》，将免疫情况登记造册，免疫注射期间，由局长、副局长分别带队到各乡镇督促检查，防疫工作结束后将深入农户家中进行核实。五是针对科技兴牧存在差距的问题，一方面加大科技推广步伐，一方面狠抓投入使用的示范基地和改良点效益追踪，切实发挥基地和养殖示范区带头作用。加大宣传力度。截止7月，举办畜牧兽医科技培训174场（次）、7102人（次），完成全年任务数6000人（次）的118.37%，培训对象由乡、村、组干部向重点户、专业户和广大养殖户迈进，科学养畜水平得到进一步提高。六是针对规模化养殖程度低的问题，大力发展规模户、重点户和营销大户，今年上半年，我县共扶持、指导发展各类规模养殖大户205户，营销大户230户。七是针对争取资金扶持和加大招商引资问题，我局积极申报项目，向省州申报了《××县202_年标准化生猪生产基地建设项目》、《××县肉牛冻精改良中转站建设项目》等10个项目，总投资397.32万元，进一步夯实了畜牧业发展后劲。扶持畜产品深加工，在永定镇小汉坝黑果倮林场新建××县定点屠宰场，总投资320万元，引进屠宰加工生产线1条，无害化处理设备1套，现已正式投产使用。加大招商引资力度，一是××县润祥养殖有限公司，新建年产2万头无公害商品猪养殖场一个；1千头优质瑞典系杜洛克种猪基地一个；新建年产1万吨饲料加工生产线一条，项目总投资XX万元，已完成项目可研报告、登记备案、选址等工作。二是引入攀枝花屠宰老板到我县新建屠宰加工企业，开展畜产品初加工，正在积极洽谈中。三是积极与攀枝花肉鸡养殖企业洽谈，争取引进1家肉鸡养殖企业到我县进行肉鸡养殖。八是加大行政执法力度，保障畜产品质量安全问题。切实加强动物及产品检疫工作，上半年全县共开展动物产地检疫16507头（只），检疫上市肉品4698头（只），××公路动物防疫临时监督检查站，共检查运载动物其产品车辆74车（次），检查畜禽539匹（只），上市活畜禽检疫8178头（匹、只），通过加强检疫监督，确保流通环节肉食品安。强化对饲料兽药的监督管理，开展8次大规模兽药饲料质量安全专项整治行动，对全县86个饲料兽药经营门市进行清理整顿，查验《兽药经营许可证》和饲料经营注册手续86份。上半年，我局共查处各种违法案件7件，罚款3453.64元。加快动物标识及疫病可追溯体系建设，在莲池、永定、宜就、维的等乡镇开展二维码耳标的佩戴、录入技术的培训指导和试点工作。上半年，全县共开展牲畜二维码耳标信息录入20468头（只）。</w:t>
      </w:r>
    </w:p>
    <w:p>
      <w:pPr>
        <w:ind w:left="0" w:right="0" w:firstLine="560"/>
        <w:spacing w:before="450" w:after="450" w:line="312" w:lineRule="auto"/>
      </w:pPr>
      <w:r>
        <w:rPr>
          <w:rFonts w:ascii="宋体" w:hAnsi="宋体" w:eastAsia="宋体" w:cs="宋体"/>
          <w:color w:val="000"/>
          <w:sz w:val="28"/>
          <w:szCs w:val="28"/>
        </w:rPr>
        <w:t xml:space="preserve">（五）建立完善体制机制。从科学发展的需要出发，按照县委的要求，结合我局工作职责，进一步健全完善了八个方面的长效机制，即：科技进步与创新机制、畜牧业投融资机制、产业化运行机制、畜牧业发展激励机制、畜产品质量安全监管体制机制、局班子自身建设机制、系统内部人员管理机制、调查研究机制等，全局制度建设的科学性、针对性和创造性显著增强。制定下发了《××县村级兽医人员管理指导意见》，进一步加强对畜牧兽医队伍管理。制定下发了《畜牧业工作综合量化考核办法》，使09年各项畜牧工作进一步落实。由县人民政府下发了我局制定的《××县重大动物疫病免费强制免疫工作实施方案》，进一步明确了防疫任务和职责。修订了《××县重大动物疫病应急预案》。进一步修订了《党组中心组理论学习制度》和《机关工作人员学习制度》，强化了干部职工的理论武装措施；修订了《××县畜牧兽医局干部职工管理办法》、《干部职工培训制度》，为加强干部培训工作，全面提高干部职工的政治和业务素质，增强专业化工作能力奠定了坚实基础；修订了《调查研究工作制度》，对领导干部下基层调研的时间、调研文章的数量做了规定，为改进领导方法和工作作风，推进决策的科学化和民主化奠定了基础。进一步完善了《党风廉政建设责任制》，明确了机关工作人员的政治规范、业务规范、廉政规范、道德规范，完善了廉政建设的各项制度和措施，为建设一支廉洁自律的畜牧兽医干部队伍，树立畜牧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二、整改阶段工作的主要特点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局党组对学习实践科学发展观活动第三阶段工作极为重视，以高度的责任感和使命感，高标准，严要求，扎扎实实地抓好各个环节工作的落实。为部署第三阶段工作任务，7月9日，召开了转段动员大会，学习传达了县委学习活动整改阶段工作部署会议精神，对我局第三阶段工作做了安排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保证了整改落实方案的起草质量；为抓好问题的集中整改，班子成员按照整改责任制的分工和要求，积极组织责任股（所）抓好整改措施的落实，能解决的问题马上采取措施加以整改，一时解决不了的问题，积极创造条件，按照规定时限进行整改，争取早日解决；为搞好体制机制建设，班子成员带领责任股（所），按照职责分工，逐条梳理现有的规章制度，该修订的马上修订，该新建的立即研究制定，在较短的时间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局严格按照县委领导小组的部署要求，结合我局实际，以突出实践特色为重点，对每一个环节的工作做了周密安排，提出了具体要求。为使领导班子整改落实方案切合实际并符合干部职工的意愿，按照第七指导组的要求，对整改落实方案做了反复研究，就整改落实方案的指导思想、整改原则、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目标、整改措施、责任分工和整改时限。为达到整改目标，制定了整改销号台帐，列出每一个待整改问题的措施步骤。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局始终注重发挥工作的主动性，超前运作并按时完成各个环节的工作任务。主动向指导组请示汇报，并严格按照指导组的指示办理，对指导组的通知在第一时间及时落实，及时上报指导组要求的各种材料和统计表；按照《整改落实阶段工作流程》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局在学习实践科学发展观活动第三阶段工作中，始终注重结合自身工作实际，突出实践特色，抓好工作落实，努力为基层群众办实事，使学习实践活动取得切实成效。一是结合半年工作总结，认真做好业务、党建、班子建设、宣传思想、依法行政等各方面工作的自查和经验总结，发扬成绩，查找不足，吸取教训，结合学习实践活动中形成的共识和成果，进一步理清思路，明确下半年的工作重点和工作措施，为全面完成09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三、下步打算和措施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继续抓好学习，把学习作为局班子建设、机关建设的首要任务抓实抓好。二是继续抓好整改方案的落实。切实把存在的问题一项项整改好、落实好，抓出成效。三是搞好活动总结，总结经验，查找不足，提出巩固活动成果的措施。四是继续抓好为群众办实事活动。五是搞好“回头看”，巩固活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2025-07-12T09:55:54+08:00</dcterms:created>
  <dcterms:modified xsi:type="dcterms:W3CDTF">2025-07-12T09:55:54+08:00</dcterms:modified>
</cp:coreProperties>
</file>

<file path=docProps/custom.xml><?xml version="1.0" encoding="utf-8"?>
<Properties xmlns="http://schemas.openxmlformats.org/officeDocument/2006/custom-properties" xmlns:vt="http://schemas.openxmlformats.org/officeDocument/2006/docPropsVTypes"/>
</file>