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全国城市节约用水宣传周活动总结</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全国城市节约用水宣传周活动总结根据国家建设部《关于组织开展创建节水型城市十周年系列活动的通知》的精神，**在巩固节水型城市创建成果、全面推进“节水型社会建设”的进程中，于5月13日—19日正式举行XX年年**“全国城市节约用水宣传周”，今年...</w:t>
      </w:r>
    </w:p>
    <w:p>
      <w:pPr>
        <w:ind w:left="0" w:right="0" w:firstLine="560"/>
        <w:spacing w:before="450" w:after="450" w:line="312" w:lineRule="auto"/>
      </w:pPr>
      <w:r>
        <w:rPr>
          <w:rFonts w:ascii="宋体" w:hAnsi="宋体" w:eastAsia="宋体" w:cs="宋体"/>
          <w:color w:val="000"/>
          <w:sz w:val="28"/>
          <w:szCs w:val="28"/>
        </w:rPr>
        <w:t xml:space="preserve">全国城市节约用水宣传周活动总结</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于5月13日—19日正式举行XX年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XX年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节水型校区建设是创建节约型校园活动的重要内容，也是节水型社会建设的重要组成部分。XX年年5月15日，市水务局和市教委在同济大学联合召开了节水型校区建设启动仪式。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w:t>
      </w:r>
    </w:p>
    <w:p>
      <w:pPr>
        <w:ind w:left="0" w:right="0" w:firstLine="560"/>
        <w:spacing w:before="450" w:after="450" w:line="312" w:lineRule="auto"/>
      </w:pPr>
      <w:r>
        <w:rPr>
          <w:rFonts w:ascii="宋体" w:hAnsi="宋体" w:eastAsia="宋体" w:cs="宋体"/>
          <w:color w:val="000"/>
          <w:sz w:val="28"/>
          <w:szCs w:val="28"/>
        </w:rPr>
        <w:t xml:space="preserve">（1）充分发挥学校的教育优势，提高学生节约意识；</w:t>
      </w:r>
    </w:p>
    <w:p>
      <w:pPr>
        <w:ind w:left="0" w:right="0" w:firstLine="560"/>
        <w:spacing w:before="450" w:after="450" w:line="312" w:lineRule="auto"/>
      </w:pPr>
      <w:r>
        <w:rPr>
          <w:rFonts w:ascii="宋体" w:hAnsi="宋体" w:eastAsia="宋体" w:cs="宋体"/>
          <w:color w:val="000"/>
          <w:sz w:val="28"/>
          <w:szCs w:val="28"/>
        </w:rPr>
        <w:t xml:space="preserve">（2）充分发挥学校的科技优势，提高合理用水水平；</w:t>
      </w:r>
    </w:p>
    <w:p>
      <w:pPr>
        <w:ind w:left="0" w:right="0" w:firstLine="560"/>
        <w:spacing w:before="450" w:after="450" w:line="312" w:lineRule="auto"/>
      </w:pPr>
      <w:r>
        <w:rPr>
          <w:rFonts w:ascii="宋体" w:hAnsi="宋体" w:eastAsia="宋体" w:cs="宋体"/>
          <w:color w:val="000"/>
          <w:sz w:val="28"/>
          <w:szCs w:val="28"/>
        </w:rPr>
        <w:t xml:space="preserve">（3）充分发挥学校管理优势，提高节水管理水平。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XX年年5月16日，市水务局和市文明办在东方城市花园联合举行了**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启动仪式上，公布了节水型示范社区（小区）建设名单并发放了相关资料。社区节约用水工作的典范——东方城市花园居委会介绍了节水工作经验：该小区共有居民住户1581户、居民4852人。小区内居民生活用水均采用节水型器具，同时小区将中水回用作为绿化浇灌用水，设计能力约320立方米/日，年节约水费3万多元。通过节水型社区（小区）建设，倡导市民形成科学文明健康的生活方式，养成节约用水的良好习惯，提高市民文明素质和城市文明程度，促进经济、资源、环境协调发展。</w:t>
      </w:r>
    </w:p>
    <w:p>
      <w:pPr>
        <w:ind w:left="0" w:right="0" w:firstLine="560"/>
        <w:spacing w:before="450" w:after="450" w:line="312" w:lineRule="auto"/>
      </w:pPr>
      <w:r>
        <w:rPr>
          <w:rFonts w:ascii="宋体" w:hAnsi="宋体" w:eastAsia="宋体" w:cs="宋体"/>
          <w:color w:val="000"/>
          <w:sz w:val="28"/>
          <w:szCs w:val="28"/>
        </w:rPr>
        <w:t xml:space="preserve">会后，与会代表现场参观了节水展版、节水产品、无（微）水洗车和中水回用等项目。</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XX年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贝尔阿尔卡特有限公司等多家节水型企业分别介绍了在节约用水管理、水平衡测试、节水工艺改造、提高工业用水重复利用率、创建节水型企业等方面的工作经验。有关领导宣读了《关于开展“**市节水型工业区”建设活动的通知》及XX年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202_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的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XX年度节水示范单位、12家节水型单位、31家节约用水先进单位、27名节约用水先进组织者、52名节约用水先进工作者。这些先进单位或个人都为**的节约用水工作做出了积极的贡献，同时，为进一步推动**的节约用水工作向更高的目标迈进，今年我们首批命名了八家单位为**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2025-05-02T09:03:59+08:00</dcterms:created>
  <dcterms:modified xsi:type="dcterms:W3CDTF">2025-05-02T09:03:59+08:00</dcterms:modified>
</cp:coreProperties>
</file>

<file path=docProps/custom.xml><?xml version="1.0" encoding="utf-8"?>
<Properties xmlns="http://schemas.openxmlformats.org/officeDocument/2006/custom-properties" xmlns:vt="http://schemas.openxmlformats.org/officeDocument/2006/docPropsVTypes"/>
</file>