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质量监督局食品安全工作总结</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2月*日，省局食品市场准入管理领导小组来我局检查食品市场准入工作，对我局该项工作给与了高度评价，现将一年以来我局食品市场准入工作总结如下：　　食品准入工程，是一项全新的工程，为了开展好此项工作，***工商局按照“突出重点，分步实施，关口前移...</w:t>
      </w:r>
    </w:p>
    <w:p>
      <w:pPr>
        <w:ind w:left="0" w:right="0" w:firstLine="560"/>
        <w:spacing w:before="450" w:after="450" w:line="312" w:lineRule="auto"/>
      </w:pPr>
      <w:r>
        <w:rPr>
          <w:rFonts w:ascii="宋体" w:hAnsi="宋体" w:eastAsia="宋体" w:cs="宋体"/>
          <w:color w:val="000"/>
          <w:sz w:val="28"/>
          <w:szCs w:val="28"/>
        </w:rPr>
        <w:t xml:space="preserve">2月*日，省局食品市场准入管理领导小组来我局检查食品市场准入工作，对我局该项工作给与了高度评价，现将一年以来我局食品市场准入工作总结如下：</w:t>
      </w:r>
    </w:p>
    <w:p>
      <w:pPr>
        <w:ind w:left="0" w:right="0" w:firstLine="560"/>
        <w:spacing w:before="450" w:after="450" w:line="312" w:lineRule="auto"/>
      </w:pPr>
      <w:r>
        <w:rPr>
          <w:rFonts w:ascii="宋体" w:hAnsi="宋体" w:eastAsia="宋体" w:cs="宋体"/>
          <w:color w:val="000"/>
          <w:sz w:val="28"/>
          <w:szCs w:val="28"/>
        </w:rPr>
        <w:t xml:space="preserve">　　食品准入工程，是一项全新的工程，为了开展好此项工作，***工商局按照“突出重点，分步实施，关口前移，依法监管”的总体思路，精心组织，努力探索，大胆实践，并确定***市场作为市场食品准入管理工作试点，建立完善各项管理制度，扎实推进市场食品安全准入管理工作。</w:t>
      </w:r>
    </w:p>
    <w:p>
      <w:pPr>
        <w:ind w:left="0" w:right="0" w:firstLine="560"/>
        <w:spacing w:before="450" w:after="450" w:line="312" w:lineRule="auto"/>
      </w:pPr>
      <w:r>
        <w:rPr>
          <w:rFonts w:ascii="宋体" w:hAnsi="宋体" w:eastAsia="宋体" w:cs="宋体"/>
          <w:color w:val="000"/>
          <w:sz w:val="28"/>
          <w:szCs w:val="28"/>
        </w:rPr>
        <w:t xml:space="preserve">　　一是大力开展宣传工作。***在落实市场食品准入工作中，结合市场巡查和市场监管工作，开展宣传工作，向广大经营者从为什么要进行，如何进行，有何好处等方面进行宣传，同时在市场内外采用横幅、吊挂、标贴等方式设置了大量有关市场食品准入管理方面的宣传标语，营造了浓厚的市场食品准入管理氛围。此外，我局还充分利用媒体广泛进行宣传和相关新闻报道。通过宣传，使广大经营者和消费者全面了解食品市场准入工作的方针、政策，从而使广大消费者积极参与该项工程，在食品消费时有意识选择参与了食品准入的商家进行消费，促使广大经营者消除抵触情绪，支持该项工作，有力地保障了市场食品准入工作的顺利进行。</w:t>
      </w:r>
    </w:p>
    <w:p>
      <w:pPr>
        <w:ind w:left="0" w:right="0" w:firstLine="560"/>
        <w:spacing w:before="450" w:after="450" w:line="312" w:lineRule="auto"/>
      </w:pPr>
      <w:r>
        <w:rPr>
          <w:rFonts w:ascii="宋体" w:hAnsi="宋体" w:eastAsia="宋体" w:cs="宋体"/>
          <w:color w:val="000"/>
          <w:sz w:val="28"/>
          <w:szCs w:val="28"/>
        </w:rPr>
        <w:t xml:space="preserve">　　二是完善制度，使食品准入管理有规可依。为了明确监管、市场开办和经营三方责任，该局由工商所与市场开办单位签定了《*****责任书》，并监督市场开办单位与经营者签订《商品质量准入保证责任书》，督促市场内经营户建立并认真填写台帐、索取票证进行存档备案。根据当地实际，该局制订了七项制度，包括市场食品质量管理责任、市场食品进货查验、市场食品索证索票、市场食品购销挂钩、市场食品质量巡查监管、市场食品质量信息公示和不合格食品退出市场管理等7项制度，并在市场内上墙向消费者公示，同时向经营者下发了“市场食品进销货台帐”、“退市登记册”、“食品准入索证索票目录表”等。通过完善各项制度，初步形成部门监管、市场自管、经营户自律的管理责任机制。</w:t>
      </w:r>
    </w:p>
    <w:p>
      <w:pPr>
        <w:ind w:left="0" w:right="0" w:firstLine="560"/>
        <w:spacing w:before="450" w:after="450" w:line="312" w:lineRule="auto"/>
      </w:pPr>
      <w:r>
        <w:rPr>
          <w:rFonts w:ascii="宋体" w:hAnsi="宋体" w:eastAsia="宋体" w:cs="宋体"/>
          <w:color w:val="000"/>
          <w:sz w:val="28"/>
          <w:szCs w:val="28"/>
        </w:rPr>
        <w:t xml:space="preserve">　　三是全面落实市场食品质量巡查监管制度。该局将巡查责任落实到人，并将市场食品准入管理情况作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　　四是加强相关部门的联系与协作，共同抓好市场食品安全准入管理工作。市场食品准入管理工作是一项复杂的系统工程，涉及工商、卫生、畜牧水产、食品药品、质监、农业等职能部门。该局积极与当地政府和职能部门以及市场开办者加强沟通，达成共识，共同做好食品准入工作。该局与韶钢集团公司沟通（***集团公司厂购买了一台食品检测仪），加强对***厂内市场上流动蔬菜摊档的快速检测，并将每天检测的结果向群众公布；与区农业局协商，全区集贸市场的食品（蔬菜、豆制品、水产品等）的检测由区农业局负责，并将每次检测结果报一份工商部门备案。</w:t>
      </w:r>
    </w:p>
    <w:p>
      <w:pPr>
        <w:ind w:left="0" w:right="0" w:firstLine="560"/>
        <w:spacing w:before="450" w:after="450" w:line="312" w:lineRule="auto"/>
      </w:pPr>
      <w:r>
        <w:rPr>
          <w:rFonts w:ascii="宋体" w:hAnsi="宋体" w:eastAsia="宋体" w:cs="宋体"/>
          <w:color w:val="000"/>
          <w:sz w:val="28"/>
          <w:szCs w:val="28"/>
        </w:rPr>
        <w:t xml:space="preserve">　　经过近一年的探索，该局于去年下半年对辖区的**市场、**市场等六个市场全面推行市场食品准入制度，使辖区内市场基本达到了市场食品准入的要求，为我区全面完成省局“753”工作任务打下良好基础。但在工作过程中，遇到一些困难：一方面，由于历史和地方经济欠发达的原因，物业管理部门和市场开办者对食品准入工作的认识不足，集贸市场内经营者的素质相对较低，食品准入管理工作运作起来存有一定的阻力。另一方面，资金不足，设备缺乏。由于区政府资金不足，该局缺乏专项资金，加上市场管办脱钩工作尚未彻底完成，开展这项工作需要市场开办者投资部分资金，而一些市场开办者认为这是工商部门的工作，对市场食品准入工作资金投入积极性不高，而工商部门对此又没有制约措施；除东区市场外，其他工商所没有检测设备，市场上的一切检测工作都只能依靠区农业局，影响了市场食品准入管理工作的开展。下一步该局进一步加强与当地政府和职能部门以及市场开办者的沟通，力求达成共识，共同做好食品准入工作，进一步完善监管机制，督促各项管理制度的落实，稳步推进市场食品准入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2025-07-31T08:56:47+08:00</dcterms:created>
  <dcterms:modified xsi:type="dcterms:W3CDTF">2025-07-31T08:56:47+08:00</dcterms:modified>
</cp:coreProperties>
</file>

<file path=docProps/custom.xml><?xml version="1.0" encoding="utf-8"?>
<Properties xmlns="http://schemas.openxmlformats.org/officeDocument/2006/custom-properties" xmlns:vt="http://schemas.openxmlformats.org/officeDocument/2006/docPropsVTypes"/>
</file>