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公司创新工作总结</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公司创新工作总结 工作总结，以年终总结、半年总结和季度总结最为常见和多用。实习，是师范生重要的一课，付出了便有收获。下面是整理的公司创新工作总结范文，欢迎参考。  &gt;公司创新工作总结(1)  2**1年，在您的领导下，我继续参与了公司的多项...</w:t>
      </w:r>
    </w:p>
    <w:p>
      <w:pPr>
        <w:ind w:left="0" w:right="0" w:firstLine="560"/>
        <w:spacing w:before="450" w:after="450" w:line="312" w:lineRule="auto"/>
      </w:pPr>
      <w:r>
        <w:rPr>
          <w:rFonts w:ascii="宋体" w:hAnsi="宋体" w:eastAsia="宋体" w:cs="宋体"/>
          <w:color w:val="000"/>
          <w:sz w:val="28"/>
          <w:szCs w:val="28"/>
        </w:rPr>
        <w:t xml:space="preserve">公司创新工作总结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工作总结，以年终总结、半年总结和季度总结最为常见和多用。实习，是师范生重要的一课，付出了便有收获。下面是整理的公司创新工作总结范文，欢迎参考。</w:t>
      </w:r>
    </w:p>
    <w:p>
      <w:pPr>
        <w:ind w:left="0" w:right="0" w:firstLine="560"/>
        <w:spacing w:before="450" w:after="450" w:line="312" w:lineRule="auto"/>
      </w:pPr>
      <w:r>
        <w:rPr>
          <w:rFonts w:ascii="宋体" w:hAnsi="宋体" w:eastAsia="宋体" w:cs="宋体"/>
          <w:color w:val="000"/>
          <w:sz w:val="28"/>
          <w:szCs w:val="28"/>
        </w:rPr>
        <w:t xml:space="preserve">&gt;公司创新工作总结(1)</w:t>
      </w:r>
    </w:p>
    <w:p>
      <w:pPr>
        <w:ind w:left="0" w:right="0" w:firstLine="560"/>
        <w:spacing w:before="450" w:after="450" w:line="312" w:lineRule="auto"/>
      </w:pPr>
      <w:r>
        <w:rPr>
          <w:rFonts w:ascii="宋体" w:hAnsi="宋体" w:eastAsia="宋体" w:cs="宋体"/>
          <w:color w:val="000"/>
          <w:sz w:val="28"/>
          <w:szCs w:val="28"/>
        </w:rPr>
        <w:t xml:space="preserve">2**1年，在您的领导下，我继续参与了公司的多项创新工作，在即将辞旧迎新的时候，我想将我对我们创新工作的认识、理解和明年创新工作的建议向您汇报如下，不足不妥之处，敬请指正，公司融资创新工作总结。</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1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工作总结《公司融资创新工作总结》。</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1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&gt;公司创新工作总结(2)</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42.1万，流动人口20多万。200x年，全区实现生产总值171.49亿元，比上年增14.6%，人均gdp超过5000美元;财政总收入18.16亿元，其中地方财政收入8.79亿元，分别增17.9%、13.0%;农民人均纯收入8433元，增12.2%。XX-200x年台州市对9个县(市、区)经济社会目标责任制考核中，均名列全市第一。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获得国家火炬计划项目14项，其中国家重点火炬2项，省级火炬项目2项;国家星火项目2项，省级星火项目2项。近年来，该区的科技工作也得到了省、市科技部门的充分肯定，在200x年和200x年全市经济社会目标责任制考核中，该区的科技工作连续两年加满分，被评为200x年度市科技工作先进集体、200x年度市引进大院名校联合共建创新载体先进单位和市推进高新技术产业发展先进单位;被评为200x年度浙江省党政领导科技进步目标责任制考核优秀单位，200x年度省专利工作先进集体，200x年度和200x年度省科技工作先进集体。继1998年和200x年先后被授予国家级和浙江省科技进步先进区称号后，200x年该区又并评为XX-200x年度国家科技进步先进区。更令人欣喜的是，200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国务院国资委合办中外名家系列讲座等，进一步加大各类人才的培训力度。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200x年的1021万元到200x年的1480万元、200x年的2132万元、200x年的2500万元，其中三项经费均占财政科技投入经费的50%以上。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10.3亿元，其中xx区共签订技术合同45项，成交额达6300万元，展览会的举办加强了全市的科技对外交流与合作，促进的科技成果的引进和转化。此外，在政府的鼓励和市场竞争的驱动下，企业对科技投入的力度越来越大，200x年全区科技经费总投入为3.05亿元，比上年增长49.5%。</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总结，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1.2万人次接受培训。积极开展科技扶贫工作，安排科技扶贫经费6.77万元。不断完善科普宣传设施，城区14个社区全部建有标准科技画廊，城区繁华地段树立大型电子屏幕，各镇(街道)建立了科普长廊、科普图书室和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2025-05-14T23:54:23+08:00</dcterms:created>
  <dcterms:modified xsi:type="dcterms:W3CDTF">2025-05-14T23:54:23+08:00</dcterms:modified>
</cp:coreProperties>
</file>

<file path=docProps/custom.xml><?xml version="1.0" encoding="utf-8"?>
<Properties xmlns="http://schemas.openxmlformats.org/officeDocument/2006/custom-properties" xmlns:vt="http://schemas.openxmlformats.org/officeDocument/2006/docPropsVTypes"/>
</file>