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旅游局“十一”黄金周工作总结</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××区旅游黄金周工作在区委、区政府的正确领导和市旅游局的精心指导下，通过区假日旅游指挥小组各成员单位精心组织、密切配合，旅游战线广大干部职工辛勤工作、热忱服务， 202_年我区“十一”黄金周旅游氛围欢乐祥和，安全有序，宾馆饭店、旅行社、景点...</w:t>
      </w:r>
    </w:p>
    <w:p>
      <w:pPr>
        <w:ind w:left="0" w:right="0" w:firstLine="560"/>
        <w:spacing w:before="450" w:after="450" w:line="312" w:lineRule="auto"/>
      </w:pPr>
      <w:r>
        <w:rPr>
          <w:rFonts w:ascii="宋体" w:hAnsi="宋体" w:eastAsia="宋体" w:cs="宋体"/>
          <w:color w:val="000"/>
          <w:sz w:val="28"/>
          <w:szCs w:val="28"/>
        </w:rPr>
        <w:t xml:space="preserve">××区旅游黄金周工作在区委、区政府的正确领导和市旅游局的精心指导下，通过区假日旅游指挥小组各成员单位精心组织、密切配合，旅游战线广大干部职工辛勤工作、热忱服务， 202_年我区“十一”黄金周旅游氛围欢乐祥和，安全有序，宾馆饭店、旅行社、景点景区忙而不乱，服务质量明显提高，实现了“安全、秩序、质量、形象”四统一的目标，没有出现旅游安全事故。现将我区“十一”黄金周旅游工作情况总结如下：</w:t>
      </w:r>
    </w:p>
    <w:p>
      <w:pPr>
        <w:ind w:left="0" w:right="0" w:firstLine="560"/>
        <w:spacing w:before="450" w:after="450" w:line="312" w:lineRule="auto"/>
      </w:pPr>
      <w:r>
        <w:rPr>
          <w:rFonts w:ascii="宋体" w:hAnsi="宋体" w:eastAsia="宋体" w:cs="宋体"/>
          <w:color w:val="000"/>
          <w:sz w:val="28"/>
          <w:szCs w:val="28"/>
        </w:rPr>
        <w:t xml:space="preserve">　　一、黄金周旅游接待情况</w:t>
      </w:r>
    </w:p>
    <w:p>
      <w:pPr>
        <w:ind w:left="0" w:right="0" w:firstLine="560"/>
        <w:spacing w:before="450" w:after="450" w:line="312" w:lineRule="auto"/>
      </w:pPr>
      <w:r>
        <w:rPr>
          <w:rFonts w:ascii="宋体" w:hAnsi="宋体" w:eastAsia="宋体" w:cs="宋体"/>
          <w:color w:val="000"/>
          <w:sz w:val="28"/>
          <w:szCs w:val="28"/>
        </w:rPr>
        <w:t xml:space="preserve">　　10月1日——10月8日，全区共接待国内外游客6.22万人次，与去年同比减少40.3%，实现旅游总收入 202_.94万元，与去年同比减少5.5%。全区接待过夜游客2.84万人次，一日游游客为3.38万人次。</w:t>
      </w:r>
    </w:p>
    <w:p>
      <w:pPr>
        <w:ind w:left="0" w:right="0" w:firstLine="560"/>
        <w:spacing w:before="450" w:after="450" w:line="312" w:lineRule="auto"/>
      </w:pPr>
      <w:r>
        <w:rPr>
          <w:rFonts w:ascii="宋体" w:hAnsi="宋体" w:eastAsia="宋体" w:cs="宋体"/>
          <w:color w:val="000"/>
          <w:sz w:val="28"/>
          <w:szCs w:val="28"/>
        </w:rPr>
        <w:t xml:space="preserve">　　二、黄金周准备工作情况</w:t>
      </w:r>
    </w:p>
    <w:p>
      <w:pPr>
        <w:ind w:left="0" w:right="0" w:firstLine="560"/>
        <w:spacing w:before="450" w:after="450" w:line="312" w:lineRule="auto"/>
      </w:pPr>
      <w:r>
        <w:rPr>
          <w:rFonts w:ascii="宋体" w:hAnsi="宋体" w:eastAsia="宋体" w:cs="宋体"/>
          <w:color w:val="000"/>
          <w:sz w:val="28"/>
          <w:szCs w:val="28"/>
        </w:rPr>
        <w:t xml:space="preserve">　　(一)进一步落实监管主体责任，切实加强对旅游工作的组织领导。</w:t>
      </w:r>
    </w:p>
    <w:p>
      <w:pPr>
        <w:ind w:left="0" w:right="0" w:firstLine="560"/>
        <w:spacing w:before="450" w:after="450" w:line="312" w:lineRule="auto"/>
      </w:pPr>
      <w:r>
        <w:rPr>
          <w:rFonts w:ascii="宋体" w:hAnsi="宋体" w:eastAsia="宋体" w:cs="宋体"/>
          <w:color w:val="000"/>
          <w:sz w:val="28"/>
          <w:szCs w:val="28"/>
        </w:rPr>
        <w:t xml:space="preserve">　　1、高度重视黄金周旅游接待工作。“十一”黄金周前，区政府多次在会议上强调旅游安全工作的重要性，并对黄金周旅游工作提出了具体要求。按照市区两级政府的要求，制订并下发了《玉溪市××区旅游安全“三项行动”实施方案》，以及“十一”黄金周安全生产检查工作的通知，把关系到游客生命、财产安全的大事，纳入到旅游工作的重要议事日程。切实加强领导，落实责任，及时、主动协调解决旅游安全生产中的重点问题，有针对性地加强对重点旅游企业和部位的监管，区假日协调领导小组组长为第一责任人，负总责、亲自抓，分管领导和责任人员具体抓，强化安全生产监督管理常抓不懈，毫不放松，防范和避免旅游安全事故的发生。</w:t>
      </w:r>
    </w:p>
    <w:p>
      <w:pPr>
        <w:ind w:left="0" w:right="0" w:firstLine="560"/>
        <w:spacing w:before="450" w:after="450" w:line="312" w:lineRule="auto"/>
      </w:pPr>
      <w:r>
        <w:rPr>
          <w:rFonts w:ascii="宋体" w:hAnsi="宋体" w:eastAsia="宋体" w:cs="宋体"/>
          <w:color w:val="000"/>
          <w:sz w:val="28"/>
          <w:szCs w:val="28"/>
        </w:rPr>
        <w:t xml:space="preserve">　　2、严格落实旅游企业安全监管责任。进一步明确涉旅安全监管工作的任务和职责，坚持关口前移、重心下移，及时发现并解决苗头性、倾向性问题，采取针对性监管措施加强对重点企业、重点环节、重点部位的监督检查，教育、引导、督促旅游企业强化企业主体责任，将安全生产纳入旅游企业监管重点，实行安全生产责任事故“一票否决制”，对发生重大安全责任事故的a级景区、星级饭店，根据管理权限将逐级上报取消a级和星级标志，对发生安全责任事故的旅行社在全区旅游行业内通报批评。</w:t>
      </w:r>
    </w:p>
    <w:p>
      <w:pPr>
        <w:ind w:left="0" w:right="0" w:firstLine="560"/>
        <w:spacing w:before="450" w:after="450" w:line="312" w:lineRule="auto"/>
      </w:pPr>
      <w:r>
        <w:rPr>
          <w:rFonts w:ascii="宋体" w:hAnsi="宋体" w:eastAsia="宋体" w:cs="宋体"/>
          <w:color w:val="000"/>
          <w:sz w:val="28"/>
          <w:szCs w:val="28"/>
        </w:rPr>
        <w:t xml:space="preserve">　　(二)联合执法，加强旅游安全专项整治。</w:t>
      </w:r>
    </w:p>
    <w:p>
      <w:pPr>
        <w:ind w:left="0" w:right="0" w:firstLine="560"/>
        <w:spacing w:before="450" w:after="450" w:line="312" w:lineRule="auto"/>
      </w:pPr>
      <w:r>
        <w:rPr>
          <w:rFonts w:ascii="宋体" w:hAnsi="宋体" w:eastAsia="宋体" w:cs="宋体"/>
          <w:color w:val="000"/>
          <w:sz w:val="28"/>
          <w:szCs w:val="28"/>
        </w:rPr>
        <w:t xml:space="preserve">　　紧密结合旅游市场综合整治和黄金周检查工作，协调公安、交通、质监、卫生等部门切实抓好以旅游交通安全、食品卫生安全、消防安全、特种设备安全为重点的旅游企业安全专项整治和排查工作。</w:t>
      </w:r>
    </w:p>
    <w:p>
      <w:pPr>
        <w:ind w:left="0" w:right="0" w:firstLine="560"/>
        <w:spacing w:before="450" w:after="450" w:line="312" w:lineRule="auto"/>
      </w:pPr>
      <w:r>
        <w:rPr>
          <w:rFonts w:ascii="宋体" w:hAnsi="宋体" w:eastAsia="宋体" w:cs="宋体"/>
          <w:color w:val="000"/>
          <w:sz w:val="28"/>
          <w:szCs w:val="28"/>
        </w:rPr>
        <w:t xml:space="preserve">　　1、认真抓好旅游道路交通安全工作。针对旅游道路交通运输安全情况复杂、隐患较多的特点，切实加强对旅行社租用旅游车的监管。要求全区14家旅行社严格把好团队运行计划关，合理安排旅游团队运行计划，避开安全上存在隐患的旅游线路，在租用车辆时，要求他们选择有资质信誉好的车公司，选择技术性能好的车辆和技术过硬的驾驶员，签订旅游运输合同。严禁旅行社租用无交通运输证照、无旅游客运资质、无旅游客运经营许可证和带“病”的车辆。积极配合交通路政和运管部门，加强对重点旅游线路交通安全管理，落实大型旅游车辆双驾驶员和夜间不得运行等制度，坚决纠正超速、超员和违章驾驶等交通违法违规行为。</w:t>
      </w:r>
    </w:p>
    <w:p>
      <w:pPr>
        <w:ind w:left="0" w:right="0" w:firstLine="560"/>
        <w:spacing w:before="450" w:after="450" w:line="312" w:lineRule="auto"/>
      </w:pPr>
      <w:r>
        <w:rPr>
          <w:rFonts w:ascii="宋体" w:hAnsi="宋体" w:eastAsia="宋体" w:cs="宋体"/>
          <w:color w:val="000"/>
          <w:sz w:val="28"/>
          <w:szCs w:val="28"/>
        </w:rPr>
        <w:t xml:space="preserve">　　2、认真抓好食品卫生安全工作。高度重视旅游线路食品卫生安全工作，在区政府的领导下，积极配合卫生、工商、食品药品监督等部门，加强我区星级酒店管理、整治和食品购物点食品宣传管理，监督各旅行社合理安排团队运行计划，科学决定就餐和食品购物点，加强对导游的教育管理，正确引导游客在旅游中注意食品卫生安全，避免在旅游沿线购买路餐和快餐及生、冷食品。</w:t>
      </w:r>
    </w:p>
    <w:p>
      <w:pPr>
        <w:ind w:left="0" w:right="0" w:firstLine="560"/>
        <w:spacing w:before="450" w:after="450" w:line="312" w:lineRule="auto"/>
      </w:pPr>
      <w:r>
        <w:rPr>
          <w:rFonts w:ascii="宋体" w:hAnsi="宋体" w:eastAsia="宋体" w:cs="宋体"/>
          <w:color w:val="000"/>
          <w:sz w:val="28"/>
          <w:szCs w:val="28"/>
        </w:rPr>
        <w:t xml:space="preserve">　　3、认真抓好特种设施设备的安全工作。主动协调公安消防、安监、质监等部门加强对全区旅游星级饭店和旅游景区特种设施设备的安全管理。对旅游星级饭店的消防设施、压力容器等特种设施设备和索道、吊桥、栈道设施及大型游艺设施严格落实定期安全检查和日常维护制度进行了检查，对有重大安全隐患的设施设备责令坚决停运，坚决杜绝带病运营。各旅行社和景区不得推出含有安全隐患的旅游线路和游乐项目，对开展涉及旅游特种项目依照相关法规进行申报，对已经开展的旅游项目，进一步加强安全管理，落实安全保障和救护措施，确保了各种旅游项目安全开展。</w:t>
      </w:r>
    </w:p>
    <w:p>
      <w:pPr>
        <w:ind w:left="0" w:right="0" w:firstLine="560"/>
        <w:spacing w:before="450" w:after="450" w:line="312" w:lineRule="auto"/>
      </w:pPr>
      <w:r>
        <w:rPr>
          <w:rFonts w:ascii="宋体" w:hAnsi="宋体" w:eastAsia="宋体" w:cs="宋体"/>
          <w:color w:val="000"/>
          <w:sz w:val="28"/>
          <w:szCs w:val="28"/>
        </w:rPr>
        <w:t xml:space="preserve">　　(三)突出重点，组织开展全区旅游安全大检查。</w:t>
      </w:r>
    </w:p>
    <w:p>
      <w:pPr>
        <w:ind w:left="0" w:right="0" w:firstLine="560"/>
        <w:spacing w:before="450" w:after="450" w:line="312" w:lineRule="auto"/>
      </w:pPr>
      <w:r>
        <w:rPr>
          <w:rFonts w:ascii="宋体" w:hAnsi="宋体" w:eastAsia="宋体" w:cs="宋体"/>
          <w:color w:val="000"/>
          <w:sz w:val="28"/>
          <w:szCs w:val="28"/>
        </w:rPr>
        <w:t xml:space="preserve">　　按照市旅游局及区政府相关文件精神， “十一”黄金周前，协调公安、交通、质监、卫生等部门，对我区旅游景区(点)、星级酒店、旅行社进行了拉网式大检查，并对检查中发现存在的安全隐患，由对口部门提出限期整改的意见和要求，另外，针对目前甲型h1n1流感爆发的实际，区旅游局急时制定下发了旅游行业防控甲型h1n1流感的预案并抽调人员逐一检查旅游企业落实情况，发现存在的问题及时现场纠正。</w:t>
      </w:r>
    </w:p>
    <w:p>
      <w:pPr>
        <w:ind w:left="0" w:right="0" w:firstLine="560"/>
        <w:spacing w:before="450" w:after="450" w:line="312" w:lineRule="auto"/>
      </w:pPr>
      <w:r>
        <w:rPr>
          <w:rFonts w:ascii="宋体" w:hAnsi="宋体" w:eastAsia="宋体" w:cs="宋体"/>
          <w:color w:val="000"/>
          <w:sz w:val="28"/>
          <w:szCs w:val="28"/>
        </w:rPr>
        <w:t xml:space="preserve">　　二、黄金周呈现的主要特点</w:t>
      </w:r>
    </w:p>
    <w:p>
      <w:pPr>
        <w:ind w:left="0" w:right="0" w:firstLine="560"/>
        <w:spacing w:before="450" w:after="450" w:line="312" w:lineRule="auto"/>
      </w:pPr>
      <w:r>
        <w:rPr>
          <w:rFonts w:ascii="宋体" w:hAnsi="宋体" w:eastAsia="宋体" w:cs="宋体"/>
          <w:color w:val="000"/>
          <w:sz w:val="28"/>
          <w:szCs w:val="28"/>
        </w:rPr>
        <w:t xml:space="preserve">　　1、黄金周旅游安全有序，未出现旅游安全事故和重大投诉事件。今年“十一”黄金周期间，区旅游质监共接听游客咨询电话5个，多为询问游览线路、交通情况、宾馆预订、门票价格等;投诉电话1个，投诉事件均作了妥善处理。整个黄金周期间未发生一起重大投诉事件和旅游安全事故。</w:t>
      </w:r>
    </w:p>
    <w:p>
      <w:pPr>
        <w:ind w:left="0" w:right="0" w:firstLine="560"/>
        <w:spacing w:before="450" w:after="450" w:line="312" w:lineRule="auto"/>
      </w:pPr>
      <w:r>
        <w:rPr>
          <w:rFonts w:ascii="宋体" w:hAnsi="宋体" w:eastAsia="宋体" w:cs="宋体"/>
          <w:color w:val="000"/>
          <w:sz w:val="28"/>
          <w:szCs w:val="28"/>
        </w:rPr>
        <w:t xml:space="preserve">　　2、自助游游客较往年明显增多。近年来，我区高速公路路网的快速发展，区内与周边城市的行车时间已大为缩短，为自驾车出游提供了便捷条件。今年“十一”黄金周，景区道路车辆络绎不绝，自驾车游客较往年明显增多。</w:t>
      </w:r>
    </w:p>
    <w:p>
      <w:pPr>
        <w:ind w:left="0" w:right="0" w:firstLine="560"/>
        <w:spacing w:before="450" w:after="450" w:line="312" w:lineRule="auto"/>
      </w:pPr>
      <w:r>
        <w:rPr>
          <w:rFonts w:ascii="宋体" w:hAnsi="宋体" w:eastAsia="宋体" w:cs="宋体"/>
          <w:color w:val="000"/>
          <w:sz w:val="28"/>
          <w:szCs w:val="28"/>
        </w:rPr>
        <w:t xml:space="preserve">　　3、诚信旅游、文明旅游取得良好成效。今年以来，我区大力开展了旅游市场综合整治工作和“诚信旅游”活动，黄金周前专门对诚信旅游、文明旅游工作作了重点部署。“十一”期间，我区旅游市场秩序良好，旅游经营规范，服务质量有了很大提高;绝大多数游客更加注意自身形象，文明旅游意识增强，随地吐痰、公共场所大声喧哗、乱扔垃圾、折损花草、践踏草地、攀爬树木和栏杆的现象明显减少。</w:t>
      </w:r>
    </w:p>
    <w:p>
      <w:pPr>
        <w:ind w:left="0" w:right="0" w:firstLine="560"/>
        <w:spacing w:before="450" w:after="450" w:line="312" w:lineRule="auto"/>
      </w:pPr>
      <w:r>
        <w:rPr>
          <w:rFonts w:ascii="宋体" w:hAnsi="宋体" w:eastAsia="宋体" w:cs="宋体"/>
          <w:color w:val="000"/>
          <w:sz w:val="28"/>
          <w:szCs w:val="28"/>
        </w:rPr>
        <w:t xml:space="preserve">　　今年“十一”黄金周我区旅游接待人数比去年下降，主要原因：一是甲型h1n1流感的影响;二是旅游购物、娱乐等要素培育滞后，特色不明显;三是旅游信息化建设还有待加强。</w:t>
      </w:r>
    </w:p>
    <w:p>
      <w:pPr>
        <w:ind w:left="0" w:right="0" w:firstLine="560"/>
        <w:spacing w:before="450" w:after="450" w:line="312" w:lineRule="auto"/>
      </w:pPr>
      <w:r>
        <w:rPr>
          <w:rFonts w:ascii="宋体" w:hAnsi="宋体" w:eastAsia="宋体" w:cs="宋体"/>
          <w:color w:val="000"/>
          <w:sz w:val="28"/>
          <w:szCs w:val="28"/>
        </w:rPr>
        <w:t xml:space="preserve">　　为切实做好今后的假日旅游各项工作，进一步加快××区旅游发展步伐，下一步应着重抓好以下几方面的工作：一是大力实施精品名牌战略，建设一批有地方特色的旅游精品景区，以促进全区旅游业加快发展。二是加强旅游与文化、体育、商业、社区活动的有机结合，在丰富旅游产品的同时，使旅游经济效应更广泛地扩散。三是加大旅游宣传促销力度，通过整合旅游资源，包装旅游产品，塑造××区旅游新形象。四是从“以人为本”的角度出发，尽快提高游客接待能力，围绕“食、住、行、游、购、娱”各环节，完善各项接待设施，提高游客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2025-07-08T16:40:39+08:00</dcterms:created>
  <dcterms:modified xsi:type="dcterms:W3CDTF">2025-07-08T16:40:39+08:00</dcterms:modified>
</cp:coreProperties>
</file>

<file path=docProps/custom.xml><?xml version="1.0" encoding="utf-8"?>
<Properties xmlns="http://schemas.openxmlformats.org/officeDocument/2006/custom-properties" xmlns:vt="http://schemas.openxmlformats.org/officeDocument/2006/docPropsVTypes"/>
</file>