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我市202_年“十一”黄金周假日旅游情况总结</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今年我市“十一”黄金周假日旅游工作，在市委、市政府的正确领导和省旅游局的业务指导下，按照市二届三次全委扩大会议总体部署，以及全省旅游宣传促销、行业管理及安全工作(东部片区)现场会议和全省旅游安全(永靖)现场督查暨工作座谈会议安排要求，在...</w:t>
      </w:r>
    </w:p>
    <w:p>
      <w:pPr>
        <w:ind w:left="0" w:right="0" w:firstLine="560"/>
        <w:spacing w:before="450" w:after="450" w:line="312" w:lineRule="auto"/>
      </w:pPr>
      <w:r>
        <w:rPr>
          <w:rFonts w:ascii="宋体" w:hAnsi="宋体" w:eastAsia="宋体" w:cs="宋体"/>
          <w:color w:val="000"/>
          <w:sz w:val="28"/>
          <w:szCs w:val="28"/>
        </w:rPr>
        <w:t xml:space="preserve">　　今年我市“十一”黄金周假日旅游工作，在市委、市政府的正确领导和省旅游局的业务指导下，按照市二届三次全委扩大会议总体部署，以及全省旅游宣传促销、行业管理及安全工作(东部片区)现场会议和全省旅游安全(永靖)现场督查暨工作座谈会议安排要求，在全市各县(区)党委、政府，市直相关部门及各旅游接待单位的高度重视、精心组织、密切配合和共同努力下，圆满完成了各项旅游接待服务工作，实现了“安全、秩序、质量、效益”四统一目标。统计显示，今年“十一”黄金周期间，由于受天气影响，全市旅游接待人数16.35万人(次)，旅游总收入5366.73万元，均于去年同期基本持平。</w:t>
      </w:r>
    </w:p>
    <w:p>
      <w:pPr>
        <w:ind w:left="0" w:right="0" w:firstLine="560"/>
        <w:spacing w:before="450" w:after="450" w:line="312" w:lineRule="auto"/>
      </w:pPr>
      <w:r>
        <w:rPr>
          <w:rFonts w:ascii="宋体" w:hAnsi="宋体" w:eastAsia="宋体" w:cs="宋体"/>
          <w:color w:val="000"/>
          <w:sz w:val="28"/>
          <w:szCs w:val="28"/>
        </w:rPr>
        <w:t xml:space="preserve">　　一、“十一”黄金周旅游活动的主要特点</w:t>
      </w:r>
    </w:p>
    <w:p>
      <w:pPr>
        <w:ind w:left="0" w:right="0" w:firstLine="560"/>
        <w:spacing w:before="450" w:after="450" w:line="312" w:lineRule="auto"/>
      </w:pPr>
      <w:r>
        <w:rPr>
          <w:rFonts w:ascii="宋体" w:hAnsi="宋体" w:eastAsia="宋体" w:cs="宋体"/>
          <w:color w:val="000"/>
          <w:sz w:val="28"/>
          <w:szCs w:val="28"/>
        </w:rPr>
        <w:t xml:space="preserve">　　(一)“品牌”效益进一步凸现</w:t>
      </w:r>
    </w:p>
    <w:p>
      <w:pPr>
        <w:ind w:left="0" w:right="0" w:firstLine="560"/>
        <w:spacing w:before="450" w:after="450" w:line="312" w:lineRule="auto"/>
      </w:pPr>
      <w:r>
        <w:rPr>
          <w:rFonts w:ascii="宋体" w:hAnsi="宋体" w:eastAsia="宋体" w:cs="宋体"/>
          <w:color w:val="000"/>
          <w:sz w:val="28"/>
          <w:szCs w:val="28"/>
        </w:rPr>
        <w:t xml:space="preserve">　　今年我市凭借中国优秀旅游城市和**山国家首批5a级旅游景区成功创建的优势，着力创新宣传促销理念，借“西洽会”、“兰洽会”、“一赛一节”《魅力**》电视晚会等搭建的平台，重拳出击，全力打响两张国家级“名片”。**山在成功创建国家5a级旅游景区的基础上，进一步创新管理体制，完善基础服务设施，提升整体服务水平，整治规范景区环境，倡导生态景区和国际标杆式景区建设，使其影响力和吸引力全面快速提升。总投资1.88亿元，占地303亩，总建筑面积4.48万平方米，集温泉洗浴、旅游休闲、度假娱乐、文化研讨、商务会议、住宿餐饮为一体的山庄园林式，按五星级饭店标准建设的广成大酒店于9月28日投入试运营;中国顶极商旅不夜城——中国**古镇建设全面招商宣传，更为**山锦上添花，慕名前来登临**山的国内外游客络绎不绝。尽管“十一”黄金周我市天气阴雨缠绵，但仍未阻挡外地游客游览**山美丽风光的激情。记者采访时，外地游客深有感触地说：“雨中登**，烟笼雾锁，如缥缈仙境，真是名不虚传。”根据市场调查，来自西安、兰州、银川、内蒙、青海等地的长线游客有增无减。</w:t>
      </w:r>
    </w:p>
    <w:p>
      <w:pPr>
        <w:ind w:left="0" w:right="0" w:firstLine="560"/>
        <w:spacing w:before="450" w:after="450" w:line="312" w:lineRule="auto"/>
      </w:pPr>
      <w:r>
        <w:rPr>
          <w:rFonts w:ascii="宋体" w:hAnsi="宋体" w:eastAsia="宋体" w:cs="宋体"/>
          <w:color w:val="000"/>
          <w:sz w:val="28"/>
          <w:szCs w:val="28"/>
        </w:rPr>
        <w:t xml:space="preserve">　　截至10月7日，全市共接待游客163.5万人次，旅游总收入47902.4万元，比上年同期分别增长了26.2%和28.1%。**山景区“十一”黄金周接待游客2.91万人次，门票收入98.7万元。</w:t>
      </w:r>
    </w:p>
    <w:p>
      <w:pPr>
        <w:ind w:left="0" w:right="0" w:firstLine="560"/>
        <w:spacing w:before="450" w:after="450" w:line="312" w:lineRule="auto"/>
      </w:pPr>
      <w:r>
        <w:rPr>
          <w:rFonts w:ascii="宋体" w:hAnsi="宋体" w:eastAsia="宋体" w:cs="宋体"/>
          <w:color w:val="000"/>
          <w:sz w:val="28"/>
          <w:szCs w:val="28"/>
        </w:rPr>
        <w:t xml:space="preserve">　　(二)“城乡和谐游”成为主流</w:t>
      </w:r>
    </w:p>
    <w:p>
      <w:pPr>
        <w:ind w:left="0" w:right="0" w:firstLine="560"/>
        <w:spacing w:before="450" w:after="450" w:line="312" w:lineRule="auto"/>
      </w:pPr>
      <w:r>
        <w:rPr>
          <w:rFonts w:ascii="宋体" w:hAnsi="宋体" w:eastAsia="宋体" w:cs="宋体"/>
          <w:color w:val="000"/>
          <w:sz w:val="28"/>
          <w:szCs w:val="28"/>
        </w:rPr>
        <w:t xml:space="preserve">　　全市各大公园、购物场所、城市周边娱乐场所和“农家乐”装扮一新，热情欢迎八方游客前来观光游览、休闲购物、康体理疗。人们沐浴着绵绵细雨，纷纷涌入公园、商场、休闲场所、农家小园共同体验享受都市生活中难以得到的快乐。柳湖公园、巨星休闲会所等休闲场所，处处呈现出一片节日的欢乐;新世纪、兴盛超市等大型购物场所节日商品琳琅满目，购物消费者摩肩接踵;“食尚**”、“农家乐”等餐饮场所异常火爆，亲朋好友聚餐叙旧，共享和谐盛世之成果。“十一”黄金周期间，正值“**金果”全面成熟上市之际，在312国道旁、农家果园，广大游客和**、陕西、四川等地客商纷至沓来，采摘苹果，洽谈生意，领略大自然美景，尽享丰收乐趣。全市城乡到处一派“休闲度假大众化、城乡和谐文明游”的氛围。</w:t>
      </w:r>
    </w:p>
    <w:p>
      <w:pPr>
        <w:ind w:left="0" w:right="0" w:firstLine="560"/>
        <w:spacing w:before="450" w:after="450" w:line="312" w:lineRule="auto"/>
      </w:pPr>
      <w:r>
        <w:rPr>
          <w:rFonts w:ascii="宋体" w:hAnsi="宋体" w:eastAsia="宋体" w:cs="宋体"/>
          <w:color w:val="000"/>
          <w:sz w:val="28"/>
          <w:szCs w:val="28"/>
        </w:rPr>
        <w:t xml:space="preserve">　　(三)文明旅游遍地开花</w:t>
      </w:r>
    </w:p>
    <w:p>
      <w:pPr>
        <w:ind w:left="0" w:right="0" w:firstLine="560"/>
        <w:spacing w:before="450" w:after="450" w:line="312" w:lineRule="auto"/>
      </w:pPr>
      <w:r>
        <w:rPr>
          <w:rFonts w:ascii="宋体" w:hAnsi="宋体" w:eastAsia="宋体" w:cs="宋体"/>
          <w:color w:val="000"/>
          <w:sz w:val="28"/>
          <w:szCs w:val="28"/>
        </w:rPr>
        <w:t xml:space="preserve">　　围绕中央文明办、国家旅游局发布的《中国公民国内旅游文明行为公约》、《中国公民出境旅游文明行为指南》和省旅游局发布的《文明与旅游同行倡议书》，各旅游接待单位积极响应“中国公民旅游文明素质行动计划”，严格按照《**市旅游行业精神文明创建活动实施意见》、《**市旅游行业创佳评优活动办法》和《**最佳旅游景区评选办法》等9个行业管理办法，广泛开展“青年文明号”、“创佳评优”等活动，“倡文明、树新风、促和谐”，积极树立“处处是旅游环境，人人是旅游形象”的行业作风。**山景区开展细微服务，导游服务中心配置了1000部智能语音导游机，建立了覆盖五大景区、八台九宫十二院四十二座建筑群的网络，为游客提供了即时即点的精彩讲解;设立了5处开水免费供应处，极大地方便了游客，展现了景区深厚的人文关怀。**宾馆积极开展“绿色饭店”创建活动，向每位旅客发出“绿色饭店”倡议书，倡导每位旅客和工作人员成为“环境友好型、资源节约型”的典范。陇东明珠宾馆推出住宿24小时通信免费服务。各景区(点)温馨提示游客“下雨路滑，请注意安全”，并免费为游客提供雨具。这些文明活动的开展和文明服务举措的实施，使得不良旅游行为大为减少，文明旅游随处可见。</w:t>
      </w:r>
    </w:p>
    <w:p>
      <w:pPr>
        <w:ind w:left="0" w:right="0" w:firstLine="560"/>
        <w:spacing w:before="450" w:after="450" w:line="312" w:lineRule="auto"/>
      </w:pPr>
      <w:r>
        <w:rPr>
          <w:rFonts w:ascii="宋体" w:hAnsi="宋体" w:eastAsia="宋体" w:cs="宋体"/>
          <w:color w:val="000"/>
          <w:sz w:val="28"/>
          <w:szCs w:val="28"/>
        </w:rPr>
        <w:t xml:space="preserve">　　(四)自驾车旅游成为市场主体</w:t>
      </w:r>
    </w:p>
    <w:p>
      <w:pPr>
        <w:ind w:left="0" w:right="0" w:firstLine="560"/>
        <w:spacing w:before="450" w:after="450" w:line="312" w:lineRule="auto"/>
      </w:pPr>
      <w:r>
        <w:rPr>
          <w:rFonts w:ascii="宋体" w:hAnsi="宋体" w:eastAsia="宋体" w:cs="宋体"/>
          <w:color w:val="000"/>
          <w:sz w:val="28"/>
          <w:szCs w:val="28"/>
        </w:rPr>
        <w:t xml:space="preserve">　　随着202_年全国人均gdp超过XX美元，我国已跨入中等国家收入行列，自驾车旅游迅猛增长。今年“十一”黄金周期间，我市阴雨连绵、气候阴湿，但广大游客在崇尚个性、亲近自然的渴望驱动下，从内蒙、青海、北京、西安、兰州、银川等主要客源市场携家人、朋友，驾乘自己的爱车纷至沓来，流连于我市的奇山秀水、古树灵泉之间。据统计，今年“十一”黄金周期间，全市接待游客总数中，自驾车旅游比上年同期增加了近二成，成为“十一”黄金周旅游市场的主体。</w:t>
      </w:r>
    </w:p>
    <w:p>
      <w:pPr>
        <w:ind w:left="0" w:right="0" w:firstLine="560"/>
        <w:spacing w:before="450" w:after="450" w:line="312" w:lineRule="auto"/>
      </w:pPr>
      <w:r>
        <w:rPr>
          <w:rFonts w:ascii="宋体" w:hAnsi="宋体" w:eastAsia="宋体" w:cs="宋体"/>
          <w:color w:val="000"/>
          <w:sz w:val="28"/>
          <w:szCs w:val="28"/>
        </w:rPr>
        <w:t xml:space="preserve">　　二、“十一”黄金周假日旅游工作的主要做法</w:t>
      </w:r>
    </w:p>
    <w:p>
      <w:pPr>
        <w:ind w:left="0" w:right="0" w:firstLine="560"/>
        <w:spacing w:before="450" w:after="450" w:line="312" w:lineRule="auto"/>
      </w:pPr>
      <w:r>
        <w:rPr>
          <w:rFonts w:ascii="宋体" w:hAnsi="宋体" w:eastAsia="宋体" w:cs="宋体"/>
          <w:color w:val="000"/>
          <w:sz w:val="28"/>
          <w:szCs w:val="28"/>
        </w:rPr>
        <w:t xml:space="preserve">　　(一)及早安排，强化措施，确保黄金周旅游安全</w:t>
      </w:r>
    </w:p>
    <w:p>
      <w:pPr>
        <w:ind w:left="0" w:right="0" w:firstLine="560"/>
        <w:spacing w:before="450" w:after="450" w:line="312" w:lineRule="auto"/>
      </w:pPr>
      <w:r>
        <w:rPr>
          <w:rFonts w:ascii="宋体" w:hAnsi="宋体" w:eastAsia="宋体" w:cs="宋体"/>
          <w:color w:val="000"/>
          <w:sz w:val="28"/>
          <w:szCs w:val="28"/>
        </w:rPr>
        <w:t xml:space="preserve">　　根据全国假日旅游部际协调会议《关于做好202_年“十一”黄金周旅游工作的通知(假日办发[202_]10号)》、省政府办公厅《关于认真做好202_年“十一”黄金周旅游工作的通知》(甘政办发电[202_]100号)和省旅游局《关于认真抓好202_年“十一”黄金周期间旅游安全工作的通知》(甘旅管字[202_]41号)精神及要求，市政府办公室及早制定下发了《关于认真做好202_年“十一”黄金周旅游工作的通知》(平政办发电[202_]144号)，并于9月25日召开了市安委会全体会议，由市政府主要领导对全市安全工作做了全面周密的安排部署。为鼓励旅行社招徕游客，市政府出台了《旅行社组团来**旅游奖励办法》。各县(区)、市直各部门及旅游企业按照全市“十一”黄金周工作总体安排部署，结合各自实际，制定了各自的黄金周工作方案和旅游企业突发事件应急预案，明确了责任单位和责任人，确保黄金周各项工作的及时有序开展。</w:t>
      </w:r>
    </w:p>
    <w:p>
      <w:pPr>
        <w:ind w:left="0" w:right="0" w:firstLine="560"/>
        <w:spacing w:before="450" w:after="450" w:line="312" w:lineRule="auto"/>
      </w:pPr>
      <w:r>
        <w:rPr>
          <w:rFonts w:ascii="宋体" w:hAnsi="宋体" w:eastAsia="宋体" w:cs="宋体"/>
          <w:color w:val="000"/>
          <w:sz w:val="28"/>
          <w:szCs w:val="28"/>
        </w:rPr>
        <w:t xml:space="preserve">　　(二)突出特色加大宣传，全力打造旅游精品品牌</w:t>
      </w:r>
    </w:p>
    <w:p>
      <w:pPr>
        <w:ind w:left="0" w:right="0" w:firstLine="560"/>
        <w:spacing w:before="450" w:after="450" w:line="312" w:lineRule="auto"/>
      </w:pPr>
      <w:r>
        <w:rPr>
          <w:rFonts w:ascii="宋体" w:hAnsi="宋体" w:eastAsia="宋体" w:cs="宋体"/>
          <w:color w:val="000"/>
          <w:sz w:val="28"/>
          <w:szCs w:val="28"/>
        </w:rPr>
        <w:t xml:space="preserve">　　在“五一”黄金周集中宣传的基础上，进一步挖掘地域文化，弘扬**武术，全力扩大**中国优秀旅游城市和**山首批国家5a级旅游景区的影响力。一是举办大型旅游文化节会，全面提升**旅游的知名度。8月9日——11日成功举办了202_’全国武术散打精英赛及****文化旅游节，同期举办了“中国华亭莲花台‘秦皇祭天”文化旅游节”、华亭“奥运城市行”文艺晚会和崇信“龙泉听雨”亲水休闲旅游活动。以上活动先后通过央视新闻频道、经济涉频道和中文国际频道播出，进一步弘扬了**文化，打响了特色旅游品牌，扩大了**“中国优秀旅游城市”和“**山国家5a级旅游景区”两块“金字招牌”的对外影响力和吸引力。二是采取走出去、请进来的办法，加大宣传推介。先后组团参加了“兰洽会”、“西洽会”、“中国(苏州)国内旅游交易会”、“天水伏羲文化旅游节”、202_年全国(中卫)大漠健身运动会暨大漠黄河旅游节、第七届法门寺国际文化旅游节等节会，华亭县在深圳等地成功举办旅游招商推介会。同时，在202_’全国武术散打精英赛及****文化旅游节举办期间，邀请陕、甘、宁、青周边城市旅游局及有实力的旅行社来平开展旅游区域合作和精品线路对接活动。三是采取多种手段，全面展开宣传促销。通过中央电视台、**电视台、**广播电台发布了“一赛一节”的举办消息，在**电视台文化影视频道举办了“**旅游”宣传周、华亭莲花台旅游宣传活动，在《人民日报》、《中国旅游报》、《**日报》、《西安日报》、《**经济》、《香港大公报》、《华夏日报》、《**日报》等报刊上组织了**旅游及**山5a级旅游景区的推介专版，并邀请中央、省级媒体采风团来**进行采访报道;在兰州出入口、高速公路及312国道布设大型旅游宣传牌19块;华亭、庄浪等县(区)邀请专家、学者，先后举办了秦皇祭天文化旅游论坛和县域经济发展论坛。</w:t>
      </w:r>
    </w:p>
    <w:p>
      <w:pPr>
        <w:ind w:left="0" w:right="0" w:firstLine="560"/>
        <w:spacing w:before="450" w:after="450" w:line="312" w:lineRule="auto"/>
      </w:pPr>
      <w:r>
        <w:rPr>
          <w:rFonts w:ascii="宋体" w:hAnsi="宋体" w:eastAsia="宋体" w:cs="宋体"/>
          <w:color w:val="000"/>
          <w:sz w:val="28"/>
          <w:szCs w:val="28"/>
        </w:rPr>
        <w:t xml:space="preserve">　　“十一”黄金周前，**区于9月19日在兰州宁卧庄举行了魅力**旅游暨广成大酒店试运营推介会，并在兰州举办为期一周的人文生态旅游摄影展;泾川县在泾川电视台开通了“十一”黄金周旅游专栏;灵台县以“古色灵台访古之旅”和“针灸故里寻根之旅”为主题，连续播放了《灵台一日游》、《皇甫谧故里》等电视记录片;华亭在省、市、县电视台播出了“走进莲花台”旅游宣传片，并于9.27世界旅游纪念日在**市人民广场举办了莲花台旅游推介会;崇信县排演了《绿色崇信、芮水古韵》，在节日期间进行义演;庄浪县抓住**省情系陇原光彩行动庄浪“四合一”大型活动开展时机，邀请中央驻省及省、市新闻媒体对县域旅游资源与项目进行全方位的报道宣传;静宁县通过制作广告牌、迎国庆文艺汇演及西岭生态公园开园仪式，加大景区的对外宣传。此外，各景区(点)还积极利用网络、宣传资料、节日横幅等，加大景区宣传和节日氛围的营造。</w:t>
      </w:r>
    </w:p>
    <w:p>
      <w:pPr>
        <w:ind w:left="0" w:right="0" w:firstLine="560"/>
        <w:spacing w:before="450" w:after="450" w:line="312" w:lineRule="auto"/>
      </w:pPr>
      <w:r>
        <w:rPr>
          <w:rFonts w:ascii="宋体" w:hAnsi="宋体" w:eastAsia="宋体" w:cs="宋体"/>
          <w:color w:val="000"/>
          <w:sz w:val="28"/>
          <w:szCs w:val="28"/>
        </w:rPr>
        <w:t xml:space="preserve">　　(三)联合执法，消除隐患，确保黄金周旅游安全</w:t>
      </w:r>
    </w:p>
    <w:p>
      <w:pPr>
        <w:ind w:left="0" w:right="0" w:firstLine="560"/>
        <w:spacing w:before="450" w:after="450" w:line="312" w:lineRule="auto"/>
      </w:pPr>
      <w:r>
        <w:rPr>
          <w:rFonts w:ascii="宋体" w:hAnsi="宋体" w:eastAsia="宋体" w:cs="宋体"/>
          <w:color w:val="000"/>
          <w:sz w:val="28"/>
          <w:szCs w:val="28"/>
        </w:rPr>
        <w:t xml:space="preserve">　　各县(区)党委、政府，市直有关部门及旅游企业牢固树立“安全是旅游的生命线”的责任意识，坚持“安全第一、预防为主”的方针，按照市政府的总体部署狠抓假日旅游安全工作，认真组织安全大检查，进一步完善安全措施，落实安全责任制，健全假日旅游安全应急预案。9月28日，市委书记、市长亲自带队对节前安全工作进行检查，9月30日市政府领导带领**区政府及市旅游、交通、公安、消防、安监等有关单位负责人对**山景区重点设施、重点地段进行了检查。在及早安排各县(区)旅游局对辖区内景点、宾馆进行安全检查，督促各旅游接待单位自查自纠的基础上，我局抽出9名工作人员分成两组, 9月27日至29日对城区及静宁、华亭8家星级宾馆、5家a级旅游景点、9家旅行社进行了重点抽查，敦促各旅游接待单位认真自查整改，消除安全隐患，全力做好“十一”黄金周的各项接待准备工作。**山对旅游车队所有车辆进行了全面检修，对景区的防护铁索、危险地段的警示标志、危险地段的枯朽树木等进行了全面检查，并协同交通管理部门对景区驾驶人员进行了安全常识和交通知识的培训。各宾馆(饭店)按旅游和卫生部门的要求，增加、配齐了消毒设施和器具，确保饮食安全。特别是华辰大酒店，针对消毒设施不全、餐具储存不达标的问题，投资3万余元购置了消毒设施和全封闭的餐具储藏柜，改造了粗加工操作间，提高了食品卫生的保洁标准。各旅行社在组接团时都把旅游安全放在首位，选择车况好和技术素质好的驾驶人员签订协议。</w:t>
      </w:r>
    </w:p>
    <w:p>
      <w:pPr>
        <w:ind w:left="0" w:right="0" w:firstLine="560"/>
        <w:spacing w:before="450" w:after="450" w:line="312" w:lineRule="auto"/>
      </w:pPr>
      <w:r>
        <w:rPr>
          <w:rFonts w:ascii="宋体" w:hAnsi="宋体" w:eastAsia="宋体" w:cs="宋体"/>
          <w:color w:val="000"/>
          <w:sz w:val="28"/>
          <w:szCs w:val="28"/>
        </w:rPr>
        <w:t xml:space="preserve">　　(四)强化标准，规范秩序，提供舒适的旅游环境</w:t>
      </w:r>
    </w:p>
    <w:p>
      <w:pPr>
        <w:ind w:left="0" w:right="0" w:firstLine="560"/>
        <w:spacing w:before="450" w:after="450" w:line="312" w:lineRule="auto"/>
      </w:pPr>
      <w:r>
        <w:rPr>
          <w:rFonts w:ascii="宋体" w:hAnsi="宋体" w:eastAsia="宋体" w:cs="宋体"/>
          <w:color w:val="000"/>
          <w:sz w:val="28"/>
          <w:szCs w:val="28"/>
        </w:rPr>
        <w:t xml:space="preserve">　　为确保“十一”黄金周旅游接待服务质量，市旅游局及早抽组人员，组合a级景区创建和星级宾馆评定工作，按照国家标准对市内16家星级宾馆、12家a级旅游景区、10家旅行社的管理、经营等进行了全面检查和整顿，督促各经营单位对旅游从业人员进行强化培训，切实保证服务质量，全面维护旅游者的合法权益。</w:t>
      </w:r>
    </w:p>
    <w:p>
      <w:pPr>
        <w:ind w:left="0" w:right="0" w:firstLine="560"/>
        <w:spacing w:before="450" w:after="450" w:line="312" w:lineRule="auto"/>
      </w:pPr>
      <w:r>
        <w:rPr>
          <w:rFonts w:ascii="宋体" w:hAnsi="宋体" w:eastAsia="宋体" w:cs="宋体"/>
          <w:color w:val="000"/>
          <w:sz w:val="28"/>
          <w:szCs w:val="28"/>
        </w:rPr>
        <w:t xml:space="preserve">　　围绕规范假日旅游市场秩序，各县(区)积极开展黄金周“文明出行、诚信旅游”系列活动，大力倡导文明旅游，同时加强联合执法，深入旅游景区(点)、宾馆(饭店)、旅行社等旅游企业开展专项整治，集中力量对“黑社、黑车、黑店、黑导”，欺客、宰客、强迫游客消费等严重损害游客权益的行为进行严厉打击，树立**旅游对外整体形象，使游客真正感受到旅游在**、舒心在**。</w:t>
      </w:r>
    </w:p>
    <w:p>
      <w:pPr>
        <w:ind w:left="0" w:right="0" w:firstLine="560"/>
        <w:spacing w:before="450" w:after="450" w:line="312" w:lineRule="auto"/>
      </w:pPr>
      <w:r>
        <w:rPr>
          <w:rFonts w:ascii="宋体" w:hAnsi="宋体" w:eastAsia="宋体" w:cs="宋体"/>
          <w:color w:val="000"/>
          <w:sz w:val="28"/>
          <w:szCs w:val="28"/>
        </w:rPr>
        <w:t xml:space="preserve">　　(五)统力协作，恪尽职守，确保假日旅游信息畅通</w:t>
      </w:r>
    </w:p>
    <w:p>
      <w:pPr>
        <w:ind w:left="0" w:right="0" w:firstLine="560"/>
        <w:spacing w:before="450" w:after="450" w:line="312" w:lineRule="auto"/>
      </w:pPr>
      <w:r>
        <w:rPr>
          <w:rFonts w:ascii="宋体" w:hAnsi="宋体" w:eastAsia="宋体" w:cs="宋体"/>
          <w:color w:val="000"/>
          <w:sz w:val="28"/>
          <w:szCs w:val="28"/>
        </w:rPr>
        <w:t xml:space="preserve">　　“十一”黄金周期间，市直有关单位，市、县(区)旅游主管部门、旅游景区及旅游接待单位，严格按照**市人民政府办公室《关于认真做好202_年“十一”黄金周工作的通过》和省、市旅游局《关于报送202_年“十一”黄金周旅游接待情况的通知》精神，遵守黄金周工作制度，坚持24小时值班，主要领导总负责，工作人员坚守岗位，尽职尽责，认真上报“十一”黄金周旅游综合动态日报表和黄金周总体接待情况汇总表。市旅游局假日工作人员加班加点坚持每天报送旅游黄金周快讯，网上报送当日最新旅游动态信息，及时互通交流信息，确保黄金周假日旅游信息畅通，并将投诉电话向社会公布，自觉接受游客监督。由于全市上下通力协作，确保了假日旅游工作的高效运转，从根本上保障了“安全、秩序、质量、效益”四统一目标的全面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2025-05-02T23:00:33+08:00</dcterms:created>
  <dcterms:modified xsi:type="dcterms:W3CDTF">2025-05-02T23:00:33+08:00</dcterms:modified>
</cp:coreProperties>
</file>

<file path=docProps/custom.xml><?xml version="1.0" encoding="utf-8"?>
<Properties xmlns="http://schemas.openxmlformats.org/officeDocument/2006/custom-properties" xmlns:vt="http://schemas.openxmlformats.org/officeDocument/2006/docPropsVTypes"/>
</file>