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中止申请书优秀7篇</w:t>
      </w:r>
      <w:bookmarkEnd w:id="1"/>
    </w:p>
    <w:p>
      <w:pPr>
        <w:jc w:val="center"/>
        <w:spacing w:before="0" w:after="450"/>
      </w:pPr>
      <w:r>
        <w:rPr>
          <w:rFonts w:ascii="Arial" w:hAnsi="Arial" w:eastAsia="Arial" w:cs="Arial"/>
          <w:color w:val="999999"/>
          <w:sz w:val="20"/>
          <w:szCs w:val="20"/>
        </w:rPr>
        <w:t xml:space="preserve">来源：网络  作者：枫叶飘零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诚恳的写作态度是写申请书必须具备的，申请书的使用频率在当下是比较普遍的，申请书是为了实现个人职业发展和目标的必要步骤，以下是小编精心为您推荐的中止申请书优秀7篇，供大家参考。中止申请书篇1申请人：皱伟琼被申请人：李金艳请求事项：请求深圳市宝...</w:t>
      </w:r>
    </w:p>
    <w:p>
      <w:pPr>
        <w:ind w:left="0" w:right="0" w:firstLine="560"/>
        <w:spacing w:before="450" w:after="450" w:line="312" w:lineRule="auto"/>
      </w:pPr>
      <w:r>
        <w:rPr>
          <w:rFonts w:ascii="宋体" w:hAnsi="宋体" w:eastAsia="宋体" w:cs="宋体"/>
          <w:color w:val="000"/>
          <w:sz w:val="28"/>
          <w:szCs w:val="28"/>
        </w:rPr>
        <w:t xml:space="preserve">诚恳的写作态度是写申请书必须具备的，申请书的使用频率在当下是比较普遍的，申请书是为了实现个人职业发展和目标的必要步骤，以下是小编精心为您推荐的中止申请书优秀7篇，供大家参考。</w:t>
      </w:r>
    </w:p>
    <w:p>
      <w:pPr>
        <w:ind w:left="0" w:right="0" w:firstLine="560"/>
        <w:spacing w:before="450" w:after="450" w:line="312" w:lineRule="auto"/>
      </w:pPr>
      <w:r>
        <w:rPr>
          <w:rFonts w:ascii="宋体" w:hAnsi="宋体" w:eastAsia="宋体" w:cs="宋体"/>
          <w:color w:val="000"/>
          <w:sz w:val="28"/>
          <w:szCs w:val="28"/>
        </w:rPr>
        <w:t xml:space="preserve">中止申请书篇1</w:t>
      </w:r>
    </w:p>
    <w:p>
      <w:pPr>
        <w:ind w:left="0" w:right="0" w:firstLine="560"/>
        <w:spacing w:before="450" w:after="450" w:line="312" w:lineRule="auto"/>
      </w:pPr>
      <w:r>
        <w:rPr>
          <w:rFonts w:ascii="宋体" w:hAnsi="宋体" w:eastAsia="宋体" w:cs="宋体"/>
          <w:color w:val="000"/>
          <w:sz w:val="28"/>
          <w:szCs w:val="28"/>
        </w:rPr>
        <w:t xml:space="preserve">申请人：皱伟琼</w:t>
      </w:r>
    </w:p>
    <w:p>
      <w:pPr>
        <w:ind w:left="0" w:right="0" w:firstLine="560"/>
        <w:spacing w:before="450" w:after="450" w:line="312" w:lineRule="auto"/>
      </w:pPr>
      <w:r>
        <w:rPr>
          <w:rFonts w:ascii="宋体" w:hAnsi="宋体" w:eastAsia="宋体" w:cs="宋体"/>
          <w:color w:val="000"/>
          <w:sz w:val="28"/>
          <w:szCs w:val="28"/>
        </w:rPr>
        <w:t xml:space="preserve">被申请人：李金艳</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请求深圳市宝安区人民法院中止“(20xx)深宝法民二初字第1078号”民事判决的执行。</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申请人与被申请人之间租赁合同纠纷一案，现已一审终审，本案现已进入执行阶段。</w:t>
      </w:r>
    </w:p>
    <w:p>
      <w:pPr>
        <w:ind w:left="0" w:right="0" w:firstLine="560"/>
        <w:spacing w:before="450" w:after="450" w:line="312" w:lineRule="auto"/>
      </w:pPr>
      <w:r>
        <w:rPr>
          <w:rFonts w:ascii="宋体" w:hAnsi="宋体" w:eastAsia="宋体" w:cs="宋体"/>
          <w:color w:val="000"/>
          <w:sz w:val="28"/>
          <w:szCs w:val="28"/>
        </w:rPr>
        <w:t xml:space="preserve">鉴于申请人目前生活困难，经济紧张，4位老人体弱多病，需申请人赡养，还有未成年儿女也需申请人抚养，申请人本人也没有工作，更无经济来源，每个月只能靠借贷过日。所以申请人目前根本无法执行(20xx)深宝法民二初字第1078号”民事判决。</w:t>
      </w:r>
    </w:p>
    <w:p>
      <w:pPr>
        <w:ind w:left="0" w:right="0" w:firstLine="560"/>
        <w:spacing w:before="450" w:after="450" w:line="312" w:lineRule="auto"/>
      </w:pPr>
      <w:r>
        <w:rPr>
          <w:rFonts w:ascii="宋体" w:hAnsi="宋体" w:eastAsia="宋体" w:cs="宋体"/>
          <w:color w:val="000"/>
          <w:sz w:val="28"/>
          <w:szCs w:val="28"/>
        </w:rPr>
        <w:t xml:space="preserve">现情势紧急，如果不中止执行，势必会造成申请人生活困难，严重影响申请人家庭生活的和谐。在此情况下，特此建议贵院执行局出于以人为本的\'原则，慎重处理，严格按照民事诉讼法《民事诉讼法》第234条第一款规定和最高人民法院在20xx年7月8日制定的《关于人民法院执行工作若干问题的规定试行》第102条规定，被执行人确无财产可供执行的，裁定中止执行，因此，请求深圳市宝安区人民法院立即裁定中止原判决的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深圳市宝安区人民法院</w:t>
      </w:r>
    </w:p>
    <w:p>
      <w:pPr>
        <w:ind w:left="0" w:right="0" w:firstLine="560"/>
        <w:spacing w:before="450" w:after="450" w:line="312" w:lineRule="auto"/>
      </w:pPr>
      <w:r>
        <w:rPr>
          <w:rFonts w:ascii="宋体" w:hAnsi="宋体" w:eastAsia="宋体" w:cs="宋体"/>
          <w:color w:val="000"/>
          <w:sz w:val="28"/>
          <w:szCs w:val="28"/>
        </w:rPr>
        <w:t xml:space="preserve">申请人：皱伟琼</w:t>
      </w:r>
    </w:p>
    <w:p>
      <w:pPr>
        <w:ind w:left="0" w:right="0" w:firstLine="560"/>
        <w:spacing w:before="450" w:after="450" w:line="312" w:lineRule="auto"/>
      </w:pPr>
      <w:r>
        <w:rPr>
          <w:rFonts w:ascii="宋体" w:hAnsi="宋体" w:eastAsia="宋体" w:cs="宋体"/>
          <w:color w:val="000"/>
          <w:sz w:val="28"/>
          <w:szCs w:val="28"/>
        </w:rPr>
        <w:t xml:space="preserve">二o一o年十二月5日</w:t>
      </w:r>
    </w:p>
    <w:p>
      <w:pPr>
        <w:ind w:left="0" w:right="0" w:firstLine="560"/>
        <w:spacing w:before="450" w:after="450" w:line="312" w:lineRule="auto"/>
      </w:pPr>
      <w:r>
        <w:rPr>
          <w:rFonts w:ascii="宋体" w:hAnsi="宋体" w:eastAsia="宋体" w:cs="宋体"/>
          <w:color w:val="000"/>
          <w:sz w:val="28"/>
          <w:szCs w:val="28"/>
        </w:rPr>
        <w:t xml:space="preserve">中止申请书篇2</w:t>
      </w:r>
    </w:p>
    <w:p>
      <w:pPr>
        <w:ind w:left="0" w:right="0" w:firstLine="560"/>
        <w:spacing w:before="450" w:after="450" w:line="312" w:lineRule="auto"/>
      </w:pPr>
      <w:r>
        <w:rPr>
          <w:rFonts w:ascii="宋体" w:hAnsi="宋体" w:eastAsia="宋体" w:cs="宋体"/>
          <w:color w:val="000"/>
          <w:sz w:val="28"/>
          <w:szCs w:val="28"/>
        </w:rPr>
        <w:t xml:space="preserve">申请人：xxx，女，汉族，出生年月及住址详见身份证复印件。</w:t>
      </w:r>
    </w:p>
    <w:p>
      <w:pPr>
        <w:ind w:left="0" w:right="0" w:firstLine="560"/>
        <w:spacing w:before="450" w:after="450" w:line="312" w:lineRule="auto"/>
      </w:pPr>
      <w:r>
        <w:rPr>
          <w:rFonts w:ascii="宋体" w:hAnsi="宋体" w:eastAsia="宋体" w:cs="宋体"/>
          <w:color w:val="000"/>
          <w:sz w:val="28"/>
          <w:szCs w:val="28"/>
        </w:rPr>
        <w:t xml:space="preserve">委托代理人：xxx，河南陈州律师事务所律师。</w:t>
      </w:r>
    </w:p>
    <w:p>
      <w:pPr>
        <w:ind w:left="0" w:right="0" w:firstLine="560"/>
        <w:spacing w:before="450" w:after="450" w:line="312" w:lineRule="auto"/>
      </w:pPr>
      <w:r>
        <w:rPr>
          <w:rFonts w:ascii="宋体" w:hAnsi="宋体" w:eastAsia="宋体" w:cs="宋体"/>
          <w:color w:val="000"/>
          <w:sz w:val="28"/>
          <w:szCs w:val="28"/>
        </w:rPr>
        <w:t xml:space="preserve">申请事项：请求贵院依法裁定王某某诉申请人一案中止审理。</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王某某诉申请人一案在开庭审理过程中申请人向法庭提交了结婚证，王某某随后以民政局为被告、申请人为第三人提起了行政诉讼，根据《民事诉讼法》第一百三十六条的规定应裁定中止审理直至行政案件结束后恢复审理。</w:t>
      </w:r>
    </w:p>
    <w:p>
      <w:pPr>
        <w:ind w:left="0" w:right="0" w:firstLine="560"/>
        <w:spacing w:before="450" w:after="450" w:line="312" w:lineRule="auto"/>
      </w:pPr>
      <w:r>
        <w:rPr>
          <w:rFonts w:ascii="宋体" w:hAnsi="宋体" w:eastAsia="宋体" w:cs="宋体"/>
          <w:color w:val="000"/>
          <w:sz w:val="28"/>
          <w:szCs w:val="28"/>
        </w:rPr>
        <w:t xml:space="preserve">二、王某某诉申请人一案在开庭审理过程中申请人向法庭提交了太国用（20xx）第00376号国有土地使用证复印件，但王某某对该证据复印件的`真实性提出质疑，并拒绝质证，现申请人及代理人均因“纪委办案、无法核实”而无法获取该土地使用证的档案材料，王某某拥有并拒不提供该土地使用证的原件，申请人及代理人均认为从保护王某某与申请人合法权益的基础上，审理与判决做到不枉不纵、节约司法资源、判决结果于法有据及达到案结事了的终极司法目标，贵院在对上述证据无法核实前应依据《民事诉讼法》第一百三十六条的规定裁定本案中止审理，直至可以核实并核实完毕后恢复审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二〇一二年八月八日</w:t>
      </w:r>
    </w:p>
    <w:p>
      <w:pPr>
        <w:ind w:left="0" w:right="0" w:firstLine="560"/>
        <w:spacing w:before="450" w:after="450" w:line="312" w:lineRule="auto"/>
      </w:pPr>
      <w:r>
        <w:rPr>
          <w:rFonts w:ascii="宋体" w:hAnsi="宋体" w:eastAsia="宋体" w:cs="宋体"/>
          <w:color w:val="000"/>
          <w:sz w:val="28"/>
          <w:szCs w:val="28"/>
        </w:rPr>
        <w:t xml:space="preserve">中止申请书篇3</w:t>
      </w:r>
    </w:p>
    <w:p>
      <w:pPr>
        <w:ind w:left="0" w:right="0" w:firstLine="560"/>
        <w:spacing w:before="450" w:after="450" w:line="312" w:lineRule="auto"/>
      </w:pPr>
      <w:r>
        <w:rPr>
          <w:rFonts w:ascii="宋体" w:hAnsi="宋体" w:eastAsia="宋体" w:cs="宋体"/>
          <w:color w:val="000"/>
          <w:sz w:val="28"/>
          <w:szCs w:val="28"/>
        </w:rPr>
        <w:t xml:space="preserve">申请人：，男，xx年3月8日出生，畲族，龙海市人，住龙海市xxx11栋401室。</w:t>
      </w:r>
    </w:p>
    <w:p>
      <w:pPr>
        <w:ind w:left="0" w:right="0" w:firstLine="560"/>
        <w:spacing w:before="450" w:after="450" w:line="312" w:lineRule="auto"/>
      </w:pPr>
      <w:r>
        <w:rPr>
          <w:rFonts w:ascii="宋体" w:hAnsi="宋体" w:eastAsia="宋体" w:cs="宋体"/>
          <w:color w:val="000"/>
          <w:sz w:val="28"/>
          <w:szCs w:val="28"/>
        </w:rPr>
        <w:t xml:space="preserve">被申请人：，男，xx年11月16日出生，畲族，龙海市人，住龙海市xxx99号。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请求龙海市人民法院裁定中止龙海市人民法院“（200x）龙民初字第xxx号”民事判决的执行。</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1、申请人经营该100亩土地合法有效。因为龙海市人民法院“（200x）龙民初字第xxx号”民事判决书明确认定申请人于20xx年9月24日受兰x辉委托经营其向龙海市xxx村民委员会承包的100亩土地，约定期限是20xx年。即，申请人承包经营该土地的截至日期是20xx年9月24日。</w:t>
      </w:r>
    </w:p>
    <w:p>
      <w:pPr>
        <w:ind w:left="0" w:right="0" w:firstLine="560"/>
        <w:spacing w:before="450" w:after="450" w:line="312" w:lineRule="auto"/>
      </w:pPr>
      <w:r>
        <w:rPr>
          <w:rFonts w:ascii="宋体" w:hAnsi="宋体" w:eastAsia="宋体" w:cs="宋体"/>
          <w:color w:val="000"/>
          <w:sz w:val="28"/>
          <w:szCs w:val="28"/>
        </w:rPr>
        <w:t xml:space="preserve">2、兰x辉申请将其承包的100亩退还村委会的.申请报告无法认定其真实性。因为兰x辉在本案的审理过程中自始至终没有到庭作证该申请报告系其所呈请，所以该申请报告的真实性无法考证。因此，在申请人合法有效的经营期限内，xxx村委会将该100亩土地重新发包给兰x勇的合同无效。</w:t>
      </w:r>
    </w:p>
    <w:p>
      <w:pPr>
        <w:ind w:left="0" w:right="0" w:firstLine="560"/>
        <w:spacing w:before="450" w:after="450" w:line="312" w:lineRule="auto"/>
      </w:pPr>
      <w:r>
        <w:rPr>
          <w:rFonts w:ascii="宋体" w:hAnsi="宋体" w:eastAsia="宋体" w:cs="宋体"/>
          <w:color w:val="000"/>
          <w:sz w:val="28"/>
          <w:szCs w:val="28"/>
        </w:rPr>
        <w:t xml:space="preserve">3、本案执行后，申请人为经营管理该100亩土地而投资的损失难以索赔。龙海市人民法院“（200x）龙民初字第xxx号”民事判决书认定申请人为经营管理确有投资，</w:t>
      </w:r>
    </w:p>
    <w:p>
      <w:pPr>
        <w:ind w:left="0" w:right="0" w:firstLine="560"/>
        <w:spacing w:before="450" w:after="450" w:line="312" w:lineRule="auto"/>
      </w:pPr>
      <w:r>
        <w:rPr>
          <w:rFonts w:ascii="宋体" w:hAnsi="宋体" w:eastAsia="宋体" w:cs="宋体"/>
          <w:color w:val="000"/>
          <w:sz w:val="28"/>
          <w:szCs w:val="28"/>
        </w:rPr>
        <w:t xml:space="preserve">中止申请书篇4</w:t>
      </w:r>
    </w:p>
    <w:p>
      <w:pPr>
        <w:ind w:left="0" w:right="0" w:firstLine="560"/>
        <w:spacing w:before="450" w:after="450" w:line="312" w:lineRule="auto"/>
      </w:pPr>
      <w:r>
        <w:rPr>
          <w:rFonts w:ascii="宋体" w:hAnsi="宋体" w:eastAsia="宋体" w:cs="宋体"/>
          <w:color w:val="000"/>
          <w:sz w:val="28"/>
          <w:szCs w:val="28"/>
        </w:rPr>
        <w:t xml:space="preserve">申请人：山东xxxxxxx有限公司地址：xx市经济开发区</w:t>
      </w:r>
    </w:p>
    <w:p>
      <w:pPr>
        <w:ind w:left="0" w:right="0" w:firstLine="560"/>
        <w:spacing w:before="450" w:after="450" w:line="312" w:lineRule="auto"/>
      </w:pPr>
      <w:r>
        <w:rPr>
          <w:rFonts w:ascii="宋体" w:hAnsi="宋体" w:eastAsia="宋体" w:cs="宋体"/>
          <w:color w:val="000"/>
          <w:sz w:val="28"/>
          <w:szCs w:val="28"/>
        </w:rPr>
        <w:t xml:space="preserve">法定代表人：王xx，总经理</w:t>
      </w:r>
    </w:p>
    <w:p>
      <w:pPr>
        <w:ind w:left="0" w:right="0" w:firstLine="560"/>
        <w:spacing w:before="450" w:after="450" w:line="312" w:lineRule="auto"/>
      </w:pPr>
      <w:r>
        <w:rPr>
          <w:rFonts w:ascii="宋体" w:hAnsi="宋体" w:eastAsia="宋体" w:cs="宋体"/>
          <w:color w:val="000"/>
          <w:sz w:val="28"/>
          <w:szCs w:val="28"/>
        </w:rPr>
        <w:t xml:space="preserve">被申请人：崔xx，男，1977年12月7日生，汉族，xx市xx件商店业主，原住x什市哈xxx路，身份证号：37132719xxxxxxxxx。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请求法院裁定中止xx区人民法院（200x）河民初字第30xx号民事判决所确定的义务的强制执行</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执行人买卖合同纠纷一案，贵院作出（200x）河民初字第30xx号民事判决，责成崔xx于该判决生效后五日内偿付申请执行人货款456000元及违约金。申请人已向贵院提起了强制执行的申请并已立案，由于没有落实到被申请人可供执行的财产线索，根据民事诉讼法相关规定，申请人请求贵院中止本案的执行，待发现被执行人财产线索后，申请人再请贵院继续执行本案，请贵院核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中止申请书篇5</w:t>
      </w:r>
    </w:p>
    <w:p>
      <w:pPr>
        <w:ind w:left="0" w:right="0" w:firstLine="560"/>
        <w:spacing w:before="450" w:after="450" w:line="312" w:lineRule="auto"/>
      </w:pPr>
      <w:r>
        <w:rPr>
          <w:rFonts w:ascii="宋体" w:hAnsi="宋体" w:eastAsia="宋体" w:cs="宋体"/>
          <w:color w:val="000"/>
          <w:sz w:val="28"/>
          <w:szCs w:val="28"/>
        </w:rPr>
        <w:t xml:space="preserve">申请事项：请求依法中止审理公司云南齿轮厂、云南云海机械制造有限公司诉昆明台兴精密机械有限责任公司租赁合同纠纷一案。</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一、云南齿轮厂的法人主体的资格尚待另案确认</w:t>
      </w:r>
    </w:p>
    <w:p>
      <w:pPr>
        <w:ind w:left="0" w:right="0" w:firstLine="560"/>
        <w:spacing w:before="450" w:after="450" w:line="312" w:lineRule="auto"/>
      </w:pPr>
      <w:r>
        <w:rPr>
          <w:rFonts w:ascii="宋体" w:hAnsi="宋体" w:eastAsia="宋体" w:cs="宋体"/>
          <w:color w:val="000"/>
          <w:sz w:val="28"/>
          <w:szCs w:val="28"/>
        </w:rPr>
        <w:t xml:space="preserve">20xx年5月18日，云南齿轮厂就已经改制出售，按照改制要求及法律规定，云南齿轮厂作为国有经济的.法人主体资格已经消亡，云南齿轮厂的净资产已全部出售，被收购的资产重组成立云南云海机械制造有限公司。美国云海投资公司与申请人昆明台兴精密机械制造有限责任公司共同完成了对云南齿轮厂的收购工作。20xx年5月10日，美国云海投资公司与昆明台兴精密机械制造有限公司签订了《关于收购云南齿轮厂的合资合作合同》，该合同已实际履行至今，但由于美国云海投资公司以种种理由推脱拒不履行相关报批及工商手续，也不注销云南齿轮厂，导致昆明台兴精密机械制造有限公司的股东身份未能登记确认。20xx年12月11日，昆明市中级人民法院已经受理了昆明台兴精密机械制造有限公司诉云海投资公司（被告）、云南云南机械制造有限公司（第三人）企业出售合同纠纷，该案审理的结果将影响到云南齿轮厂的法人主体资格及承继者。相应地，在云南齿轮厂诉昆明台兴精密机械制造有限责任公司一案中，适格之原告究竟是云南齿轮厂还是云南云海机械制造有限公司，尚属不确定状态。且云南齿轮厂现有的工商登记显示的法定代表人林开祥，早就被国资委免去厂长职务，显示的经济性质仍是国有经济，这与云南齿轮厂的客观现状严重不符。</w:t>
      </w:r>
    </w:p>
    <w:p>
      <w:pPr>
        <w:ind w:left="0" w:right="0" w:firstLine="560"/>
        <w:spacing w:before="450" w:after="450" w:line="312" w:lineRule="auto"/>
      </w:pPr>
      <w:r>
        <w:rPr>
          <w:rFonts w:ascii="宋体" w:hAnsi="宋体" w:eastAsia="宋体" w:cs="宋体"/>
          <w:color w:val="000"/>
          <w:sz w:val="28"/>
          <w:szCs w:val="28"/>
        </w:rPr>
        <w:t xml:space="preserve">二、云南齿轮厂、云南云海机械制造有限公司与昆明台兴精密机械制造有限公司的合同关系及性质待另案确定</w:t>
      </w:r>
    </w:p>
    <w:p>
      <w:pPr>
        <w:ind w:left="0" w:right="0" w:firstLine="560"/>
        <w:spacing w:before="450" w:after="450" w:line="312" w:lineRule="auto"/>
      </w:pPr>
      <w:r>
        <w:rPr>
          <w:rFonts w:ascii="宋体" w:hAnsi="宋体" w:eastAsia="宋体" w:cs="宋体"/>
          <w:color w:val="000"/>
          <w:sz w:val="28"/>
          <w:szCs w:val="28"/>
        </w:rPr>
        <w:t xml:space="preserve">云南齿轮厂、云南云海机械制造有限公司与昆明台兴精密机械制造有限公司之间的租赁合同纠纷，涉及的生产场地的使用，实际上是昆明台兴精密机械制造有限公司与美国云海投资公司之间《关于收购云南齿轮厂合资合作协议》的履行，从20xx年5月10日至今，在履行过程中还有大量的资金往来、机械互调、共同销售、收益分配等履约行为。现云南齿轮厂、云南云海机械制造有限公司要求昆明台兴精密机械制造有限责任公司支付生产场地的使用费用，收回生产场地，实质是拒不履行《关于收购云南齿轮厂合资合作协议》。昆明台兴精密机械制造有限责任公司向昆明中院所提起的诉讼，就是为了确认和理顺双方之间的收购云南齿轮厂的合资合作行为，因此本案的合同性质和关系以及最终的处理，都有待于另案昆明市中级人民法院已经受理了昆明台兴精密机械制造有限公司诉云海投资公司（被告）、云南云南机械制造有限公司（第三人）企业出售合同纠纷的审理结果。</w:t>
      </w:r>
    </w:p>
    <w:p>
      <w:pPr>
        <w:ind w:left="0" w:right="0" w:firstLine="560"/>
        <w:spacing w:before="450" w:after="450" w:line="312" w:lineRule="auto"/>
      </w:pPr>
      <w:r>
        <w:rPr>
          <w:rFonts w:ascii="宋体" w:hAnsi="宋体" w:eastAsia="宋体" w:cs="宋体"/>
          <w:color w:val="000"/>
          <w:sz w:val="28"/>
          <w:szCs w:val="28"/>
        </w:rPr>
        <w:t xml:space="preserve">综上，在云南齿轮厂、云南云海机械制造有限公司诉昆明台兴精密机械制造有限公司物权确认纠纷一案中，案件的起因是昆明台兴精密机械制造有限公司与美国云海投资公司《关于收购云南齿轮厂合资合作合同》的合同关系所产生的，生产场地的提供是履行《关于收购云南齿轮厂合资合作合同》的其中一部分。20xx年12月11日在贵院开庭审理的两个案件，一是加工承揽合同纠纷，要求支付所谓的生产机床的零件费用；二是另案物权确认纠纷，要求支付使用加工机床的设备费用，返还加工机床的设备，以及在贵院尚未开庭的收回场地，支付场地租赁费用的纠纷，均表明美国云南投资公司、云南云海机械制造有限公司联合已没有国有法人资格的云南齿轮厂拒不履行履行收购云南齿轮厂的实施方案，拒不履行《关于收购云南齿轮厂合资合作合同》，将履行行为割裂，逃避《关于收购云南齿轮厂合资合作合同》的违约责任。现昆明市中级人民法院已经受理了昆明台兴精密机械制造有限公司诉云海投资公司（被告）、云南云南机械制造有限公司（第三人）企业出售合同纠纷。即是《关于收购云南齿轮厂合资合作合同》的是否履行、如何履行应由昆明中级人民法院审理裁判，因此本案的合同关系、性质均应在中院另案裁判生效后，才能认定。</w:t>
      </w:r>
    </w:p>
    <w:p>
      <w:pPr>
        <w:ind w:left="0" w:right="0" w:firstLine="560"/>
        <w:spacing w:before="450" w:after="450" w:line="312" w:lineRule="auto"/>
      </w:pPr>
      <w:r>
        <w:rPr>
          <w:rFonts w:ascii="宋体" w:hAnsi="宋体" w:eastAsia="宋体" w:cs="宋体"/>
          <w:color w:val="000"/>
          <w:sz w:val="28"/>
          <w:szCs w:val="28"/>
        </w:rPr>
        <w:t xml:space="preserve">另由于云南齿轮厂的国有法人主体已经终止，云南齿轮厂的主体身份以及债权债务的归属均须在确认和理顺《关于收购云南齿轮厂合资合作合同》后才能确定。因此，本案中原告的主体是否适格、合同关系的性质及处理都有待于另案昆明台兴精密机械制造有限公司诉云海投资公司（被告）、云南云南机械制造有限公司（第三人）企业出售合同纠纷的审理结果，因此，根据我国《民事诉讼法》第一百三十六条第（三）款“作为一方当事人的法人或者其他组织终止，尚未确定权利义务承受人的”；（五）款关于“本案必须以另一审的审理结果为依据，而另一案尚未审结的”的关于中止审理的规定，特申请中止审理本案，请求贵院批准，以维护审理程序的公正性，保护申请人的合法诉讼权益。</w:t>
      </w:r>
    </w:p>
    <w:p>
      <w:pPr>
        <w:ind w:left="0" w:right="0" w:firstLine="560"/>
        <w:spacing w:before="450" w:after="450" w:line="312" w:lineRule="auto"/>
      </w:pPr>
      <w:r>
        <w:rPr>
          <w:rFonts w:ascii="宋体" w:hAnsi="宋体" w:eastAsia="宋体" w:cs="宋体"/>
          <w:color w:val="000"/>
          <w:sz w:val="28"/>
          <w:szCs w:val="28"/>
        </w:rPr>
        <w:t xml:space="preserve">中止申请书篇6</w:t>
      </w:r>
    </w:p>
    <w:p>
      <w:pPr>
        <w:ind w:left="0" w:right="0" w:firstLine="560"/>
        <w:spacing w:before="450" w:after="450" w:line="312" w:lineRule="auto"/>
      </w:pPr>
      <w:r>
        <w:rPr>
          <w:rFonts w:ascii="宋体" w:hAnsi="宋体" w:eastAsia="宋体" w:cs="宋体"/>
          <w:color w:val="000"/>
          <w:sz w:val="28"/>
          <w:szCs w:val="28"/>
        </w:rPr>
        <w:t xml:space="preserve">秭归县人民法院：</w:t>
      </w:r>
    </w:p>
    <w:p>
      <w:pPr>
        <w:ind w:left="0" w:right="0" w:firstLine="560"/>
        <w:spacing w:before="450" w:after="450" w:line="312" w:lineRule="auto"/>
      </w:pPr>
      <w:r>
        <w:rPr>
          <w:rFonts w:ascii="宋体" w:hAnsi="宋体" w:eastAsia="宋体" w:cs="宋体"/>
          <w:color w:val="000"/>
          <w:sz w:val="28"/>
          <w:szCs w:val="28"/>
        </w:rPr>
        <w:t xml:space="preserve">我叫xxx，因xxx诉我财产分割一案已由宜昌中院审理终结，现在执行过程中。我对终审判决不服：</w:t>
      </w:r>
    </w:p>
    <w:p>
      <w:pPr>
        <w:ind w:left="0" w:right="0" w:firstLine="560"/>
        <w:spacing w:before="450" w:after="450" w:line="312" w:lineRule="auto"/>
      </w:pPr>
      <w:r>
        <w:rPr>
          <w:rFonts w:ascii="宋体" w:hAnsi="宋体" w:eastAsia="宋体" w:cs="宋体"/>
          <w:color w:val="000"/>
          <w:sz w:val="28"/>
          <w:szCs w:val="28"/>
        </w:rPr>
        <w:t xml:space="preserve">一、该案现已申诉至湖北省高级人民法院;该案判决是错误的：</w:t>
      </w:r>
    </w:p>
    <w:p>
      <w:pPr>
        <w:ind w:left="0" w:right="0" w:firstLine="560"/>
        <w:spacing w:before="450" w:after="450" w:line="312" w:lineRule="auto"/>
      </w:pPr>
      <w:r>
        <w:rPr>
          <w:rFonts w:ascii="宋体" w:hAnsi="宋体" w:eastAsia="宋体" w:cs="宋体"/>
          <w:color w:val="000"/>
          <w:sz w:val="28"/>
          <w:szCs w:val="28"/>
        </w:rPr>
        <w:t xml:space="preserve">1、民庭不能判决xxx拥有移民补偿金的权利，因为该判决已超出了民庭审判的范畴，它属行政部门或行政庭所决定、判决的范畴;</w:t>
      </w:r>
    </w:p>
    <w:p>
      <w:pPr>
        <w:ind w:left="0" w:right="0" w:firstLine="560"/>
        <w:spacing w:before="450" w:after="450" w:line="312" w:lineRule="auto"/>
      </w:pPr>
      <w:r>
        <w:rPr>
          <w:rFonts w:ascii="宋体" w:hAnsi="宋体" w:eastAsia="宋体" w:cs="宋体"/>
          <w:color w:val="000"/>
          <w:sz w:val="28"/>
          <w:szCs w:val="28"/>
        </w:rPr>
        <w:t xml:space="preserve">2、该判决使用法律错误，根据《最高人民法院关于人民法院审理离婚案件处理财产分割问题的若干具体意见》第4条之规定，“夫妻分居两地分别管理、使用的`婚后所得财产，应认定为夫妻共同财产。在分割财产时，各自分别管理、使用的财产归各自所有”。我与xxx分居近20xx年，秭归县茅坪镇建平路61号的住房理应归我所管、归我所有，同时也是我与儿子、媳妇、孙子的共同财产;</w:t>
      </w:r>
    </w:p>
    <w:p>
      <w:pPr>
        <w:ind w:left="0" w:right="0" w:firstLine="560"/>
        <w:spacing w:before="450" w:after="450" w:line="312" w:lineRule="auto"/>
      </w:pPr>
      <w:r>
        <w:rPr>
          <w:rFonts w:ascii="宋体" w:hAnsi="宋体" w:eastAsia="宋体" w:cs="宋体"/>
          <w:color w:val="000"/>
          <w:sz w:val="28"/>
          <w:szCs w:val="28"/>
        </w:rPr>
        <w:t xml:space="preserve">二、从1984年至20xx年止，xxx隐匿的工资(退休金)及利息约20多万元，这属于我与xxx在婚期间的共同财产。我正在秭归县人民法院提起诉讼，诉请判决xxx分给我的财产10多万元。</w:t>
      </w:r>
    </w:p>
    <w:p>
      <w:pPr>
        <w:ind w:left="0" w:right="0" w:firstLine="560"/>
        <w:spacing w:before="450" w:after="450" w:line="312" w:lineRule="auto"/>
      </w:pPr>
      <w:r>
        <w:rPr>
          <w:rFonts w:ascii="宋体" w:hAnsi="宋体" w:eastAsia="宋体" w:cs="宋体"/>
          <w:color w:val="000"/>
          <w:sz w:val="28"/>
          <w:szCs w:val="28"/>
        </w:rPr>
        <w:t xml:space="preserve">为了该案的执行正确，公平公正，不含冤情，我特申请秭归县人民法院等案情水落石出，暂缓、中止执行。</w:t>
      </w:r>
    </w:p>
    <w:p>
      <w:pPr>
        <w:ind w:left="0" w:right="0" w:firstLine="560"/>
        <w:spacing w:before="450" w:after="450" w:line="312" w:lineRule="auto"/>
      </w:pPr>
      <w:r>
        <w:rPr>
          <w:rFonts w:ascii="宋体" w:hAnsi="宋体" w:eastAsia="宋体" w:cs="宋体"/>
          <w:color w:val="000"/>
          <w:sz w:val="28"/>
          <w:szCs w:val="28"/>
        </w:rPr>
        <w:t xml:space="preserve">望批准为盼!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归县人民法院。</w:t>
      </w:r>
    </w:p>
    <w:p>
      <w:pPr>
        <w:ind w:left="0" w:right="0" w:firstLine="560"/>
        <w:spacing w:before="450" w:after="450" w:line="312" w:lineRule="auto"/>
      </w:pPr>
      <w:r>
        <w:rPr>
          <w:rFonts w:ascii="宋体" w:hAnsi="宋体" w:eastAsia="宋体" w:cs="宋体"/>
          <w:color w:val="000"/>
          <w:sz w:val="28"/>
          <w:szCs w:val="28"/>
        </w:rPr>
        <w:t xml:space="preserve">中止申请书篇7</w:t>
      </w:r>
    </w:p>
    <w:p>
      <w:pPr>
        <w:ind w:left="0" w:right="0" w:firstLine="560"/>
        <w:spacing w:before="450" w:after="450" w:line="312" w:lineRule="auto"/>
      </w:pPr>
      <w:r>
        <w:rPr>
          <w:rFonts w:ascii="宋体" w:hAnsi="宋体" w:eastAsia="宋体" w:cs="宋体"/>
          <w:color w:val="000"/>
          <w:sz w:val="28"/>
          <w:szCs w:val="28"/>
        </w:rPr>
        <w:t xml:space="preserve">申请人：铅山县港东金钢煤矿，住所地：铅山县港东乡邓村，法定代表人：程雄建，煤矿投资人。</w:t>
      </w:r>
    </w:p>
    <w:p>
      <w:pPr>
        <w:ind w:left="0" w:right="0" w:firstLine="560"/>
        <w:spacing w:before="450" w:after="450" w:line="312" w:lineRule="auto"/>
      </w:pPr>
      <w:r>
        <w:rPr>
          <w:rFonts w:ascii="宋体" w:hAnsi="宋体" w:eastAsia="宋体" w:cs="宋体"/>
          <w:color w:val="000"/>
          <w:sz w:val="28"/>
          <w:szCs w:val="28"/>
        </w:rPr>
        <w:t xml:space="preserve">被申请人：严大平，男，1971年8月7日生，身份证号码xxxxx。联系电话xxxxx。</w:t>
      </w:r>
    </w:p>
    <w:p>
      <w:pPr>
        <w:ind w:left="0" w:right="0" w:firstLine="560"/>
        <w:spacing w:before="450" w:after="450" w:line="312" w:lineRule="auto"/>
      </w:pPr>
      <w:r>
        <w:rPr>
          <w:rFonts w:ascii="宋体" w:hAnsi="宋体" w:eastAsia="宋体" w:cs="宋体"/>
          <w:color w:val="000"/>
          <w:sz w:val="28"/>
          <w:szCs w:val="28"/>
        </w:rPr>
        <w:t xml:space="preserve">申请事项：申请贵委中止审理申请人与被申请人之间的铅劳人仲[20xx]第22号和铅劳人仲[20xx]第27号劳动人事争议案件。</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严大平已经于20xx年5月12日向贵委申请劳动仲裁，要求申请人向其支付一定数额的赔偿。贵委于20xx年5月26日向申请人送达了答辩通知书、举证通知书、开庭通知书等材料，并定于20xx年_月_日开庭审理此两案。申请人已于20xx年5月27日就饶人社伤字[20xx]1250号工伤认定决定书向上饶市人民政府提起了行政复议，认为申请人与被申请人之间不存在劳动关系，要求撤销该工伤认定决定书。现上饶市人民政府已经依法受理，但还未作出复议决定，被申请人与申请人之间是否存在劳动关系、是否为工伤还没有最终结论。 现特向贵委申请中止审理该两案件，待行政复议或行政诉讼作出终局裁决时，再恢复审理此两案。恳望贵委依法准许!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铅山县劳动人事争议仲裁委员会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申请人：铅山县港东金钢煤矿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2025-07-09T16:36:14+08:00</dcterms:created>
  <dcterms:modified xsi:type="dcterms:W3CDTF">2025-07-09T16:36:14+08:00</dcterms:modified>
</cp:coreProperties>
</file>

<file path=docProps/custom.xml><?xml version="1.0" encoding="utf-8"?>
<Properties xmlns="http://schemas.openxmlformats.org/officeDocument/2006/custom-properties" xmlns:vt="http://schemas.openxmlformats.org/officeDocument/2006/docPropsVTypes"/>
</file>