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宣传实践活动心得5篇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一定要有真情实感，这样才会更加具有感染力，如果想自己写的心得体会能给人带去积极的力量，我们在写之前就要先梳理好思绪，下面是小编为您分享的宣传实践活动心得5篇，感谢您的参阅。宣传实践活动心得篇1青少年是祖国的花朵，是社会主义现代...</w:t>
      </w:r>
    </w:p>
    <w:p>
      <w:pPr>
        <w:ind w:left="0" w:right="0" w:firstLine="560"/>
        <w:spacing w:before="450" w:after="450" w:line="312" w:lineRule="auto"/>
      </w:pPr>
      <w:r>
        <w:rPr>
          <w:rFonts w:ascii="宋体" w:hAnsi="宋体" w:eastAsia="宋体" w:cs="宋体"/>
          <w:color w:val="000"/>
          <w:sz w:val="28"/>
          <w:szCs w:val="28"/>
        </w:rPr>
        <w:t xml:space="preserve">优秀的心得体会一定要有真情实感，这样才会更加具有感染力，如果想自己写的心得体会能给人带去积极的力量，我们在写之前就要先梳理好思绪，下面是小编为您分享的宣传实践活动心得5篇，感谢您的参阅。</w:t>
      </w:r>
    </w:p>
    <w:p>
      <w:pPr>
        <w:ind w:left="0" w:right="0" w:firstLine="560"/>
        <w:spacing w:before="450" w:after="450" w:line="312" w:lineRule="auto"/>
      </w:pPr>
      <w:r>
        <w:rPr>
          <w:rFonts w:ascii="宋体" w:hAnsi="宋体" w:eastAsia="宋体" w:cs="宋体"/>
          <w:color w:val="000"/>
          <w:sz w:val="28"/>
          <w:szCs w:val="28"/>
        </w:rPr>
        <w:t xml:space="preserve">宣传实践活动心得篇1</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 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宣传实践活动心得篇2</w:t>
      </w:r>
    </w:p>
    <w:p>
      <w:pPr>
        <w:ind w:left="0" w:right="0" w:firstLine="560"/>
        <w:spacing w:before="450" w:after="450" w:line="312" w:lineRule="auto"/>
      </w:pPr>
      <w:r>
        <w:rPr>
          <w:rFonts w:ascii="宋体" w:hAnsi="宋体" w:eastAsia="宋体" w:cs="宋体"/>
          <w:color w:val="000"/>
          <w:sz w:val="28"/>
          <w:szCs w:val="28"/>
        </w:rPr>
        <w:t xml:space="preserve">法治思维是基于法治的固有特性和对法治的信念来认识事物、判断是非、解决问题的思维方式。法治方式是运用法治思维处理和解决问题的行为方式。法治思维是一种规则思维、程序思维，它以严守规则为基本要求，强调法律的底线不能逾越、法律的红线不能触碰，凡事必须在既定的程序及法定权限内运行。法治思维的核心是权利义务观念，对于党员干部特别是各级领导干部而言，除了具有公民应有的权利义务观念，还要有法治的权力观，即权力的有限性与程序性，以及守护法律、维护宪法与法律的职责意识。提高党员干部法治思维和依法办事能力，就是要求在坚持党的领导、人民当家作主、依法治国有机统一的指引下，增强法治观念、弘扬法治精神，带头尊崇和遵守宪法法律，自觉在法治轨道上想问题、作决策、办事情，不断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是由党员干部在全面推进依法治国中的示范带动作用决定的。一国的法治总是由一国的国情和社会制度决定的。党员干部是全面推进依法治国的重要组织者、推动者、实践者，在建设社会主义法治国家进程中担负重要责任，对其他社会群体起着形象塑造和榜样引领作用。只有牢固树立法治理念，具有坚守法治定力，自觉在宪法法律范围内活动，以上率下，才能形成良好的法治风尚，影响和带动全社会形成办事依法、遇事找法、解决问题用法、化解矛盾靠法的良好法治环境。这对全面推进依法治国具有深远意义。</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是对执政能力和领导水平提出的新要求。党的十八届三中全会提出了完善和发展中国特色社会主义制度、推进国家治理体系和治理能力现代化的宏伟目标。法律是治国之重器，法治是国家治理体系和治理能力的重要依托。随着经济社会的发展、全面深化改革的展开和人民法治意识的提高，法治作为党治国理政的基本方式，在国家治理体系中的地位越来越重要。党员干部特别是各级领导干部只有适应新形势对法治建设提出的新要求，善于运用法治思维和法治方式调节经济社会关系、统筹协调各种利益、实现改革于法有据，才能更好地规范发展行为、凝聚改革共识、促进矛盾化解、保障社会和谐，不断提高科学执政、民主执政、依法执政水平。因此，必须把提高运用法治思维、法治方式的意识和能力作为推进国家治理体系和治理能力现代化的重要切入点、作为加强党的执政能力建设的基本要求，鲜明地提到全党面前。党员干部特别是各级领导干部是否具有法治思维和依法办事能力，直接决定着能否把法治作为治国理政的基本方式，直接决定着领导工作的有效性，也直接决定着能否建成法治中国。</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具有现实紧迫性。当前，一些党员干部特别是领导干部依法执政、依法行政意识和能力不强，运用法治思维和法治方式管理经济社会事务水平不高。有的把法治建设喊在嘴上、贴在墙上，搞形式主义、口号化，就是没有抓在手上;有的存在特权思想和官本位意识，认为法律是管老百姓的，是约束别人的，知法犯法、以言代法、以权压法、徇私枉法现象依然存在。这些问题说明，提高党员干部的法治思维和依法办事能力是一项重大而紧迫的任务。</w:t>
      </w:r>
    </w:p>
    <w:p>
      <w:pPr>
        <w:ind w:left="0" w:right="0" w:firstLine="560"/>
        <w:spacing w:before="450" w:after="450" w:line="312" w:lineRule="auto"/>
      </w:pPr>
      <w:r>
        <w:rPr>
          <w:rFonts w:ascii="宋体" w:hAnsi="宋体" w:eastAsia="宋体" w:cs="宋体"/>
          <w:color w:val="000"/>
          <w:sz w:val="28"/>
          <w:szCs w:val="28"/>
        </w:rPr>
        <w:t xml:space="preserve">宣传实践活动心得篇3</w:t>
      </w:r>
    </w:p>
    <w:p>
      <w:pPr>
        <w:ind w:left="0" w:right="0" w:firstLine="560"/>
        <w:spacing w:before="450" w:after="450" w:line="312" w:lineRule="auto"/>
      </w:pPr>
      <w:r>
        <w:rPr>
          <w:rFonts w:ascii="宋体" w:hAnsi="宋体" w:eastAsia="宋体" w:cs="宋体"/>
          <w:color w:val="000"/>
          <w:sz w:val="28"/>
          <w:szCs w:val="28"/>
        </w:rPr>
        <w:t xml:space="preserve">想要塑造良好的思想道德品质，必须在实际生活中抓起。在日常生活中，我们要养成良好的学习习惯。习惯是行为的自动化，不需要特别的意志努力，不需要别人的监控，在什么情况下，就按什么规则去行动，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其次，良好的行为习惯也是重要的。对于行为习惯这个问题，第一，我们要提高正确的分析和判断能力，良好的行为习惯来自于对行为的正确认识。知道哪些是对的，哪些是错的，选择正确的行为方式，作为自己行为的准则。第二，我们要对自己提出明确的要求。“没有规矩，不成方圆”，事无巨细，都要对自己提出明确具体而又严格的要求，并且认真依照去做，时间长了，自然就成为习惯了。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宋体" w:hAnsi="宋体" w:eastAsia="宋体" w:cs="宋体"/>
          <w:color w:val="000"/>
          <w:sz w:val="28"/>
          <w:szCs w:val="28"/>
        </w:rPr>
        <w:t xml:space="preserve">望我们每个人都能够用约束来强化自己。让良好的生活习惯规范我们的生活。</w:t>
      </w:r>
    </w:p>
    <w:p>
      <w:pPr>
        <w:ind w:left="0" w:right="0" w:firstLine="560"/>
        <w:spacing w:before="450" w:after="450" w:line="312" w:lineRule="auto"/>
      </w:pPr>
      <w:r>
        <w:rPr>
          <w:rFonts w:ascii="宋体" w:hAnsi="宋体" w:eastAsia="宋体" w:cs="宋体"/>
          <w:color w:val="000"/>
          <w:sz w:val="28"/>
          <w:szCs w:val="28"/>
        </w:rPr>
        <w:t xml:space="preserve">宣传实践活动心得篇4</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1999年3月15日第九届全国人民代表大会第二次会议通过的中华人民共和国宪法修正案第五条第一款，规定：“中华人民共和国实行依法治国，建设社会主义法治国家。”，这标志着社会主义依法治国理论日益走向成熟，社会主义依法治国实践迈入更高阶段。</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真正意义上的依法治国在资本主义社会才开始实行，但是，正如资本主义社会不可能有真正的民主一样，资本主义也不可能有彻底的法治。社会主义国家不仅应当是人民真正当家作主的民主国家，而且也应当成为真正实行依法治国的法治国家。社会主义的依法治国必然是而且应当是人类历全新的，历史类型的依法治国。实行依法治国建设社会主义法治国家，必然要经历一个很长的历史过程。党的十一届三中全会以来，随着我国社会主义市场经济体制的逐步建立与完善，社会主义民主政治的逐步发展与成熟，以科学的权力义务观为中心的社会主义法律文化的逐步发展，全面确立社会主义依法治国方针的要求越来越强烈。总结古今中外治国的成功经验，反映全国人民的意愿，顺应时代发展潮流，明确提出了依法治国，建设社会主义法治国家的治国方略，并从宪法的高度确立了社会主义依法治国的理念，这标志着党和国家治国方略的根本性转变。</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有法可依不仅要求立各种各样的法，更重要的是要求所立的法是良好的法，即符合人民的利益，社会的需要和时代的精神的法。如果所立的法非常糟糕或者漏洞很多，不仅会给坏人提供为非作歹的机会，还会使好人无从依法行事。</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(二)有法必依，有法必依是指一切政党，国家机关，社会团体，企事业单位，公民都必须依法办事。这是依法治国的中心环节。有法必依要求：</w:t>
      </w:r>
    </w:p>
    <w:p>
      <w:pPr>
        <w:ind w:left="0" w:right="0" w:firstLine="560"/>
        <w:spacing w:before="450" w:after="450" w:line="312" w:lineRule="auto"/>
      </w:pPr>
      <w:r>
        <w:rPr>
          <w:rFonts w:ascii="宋体" w:hAnsi="宋体" w:eastAsia="宋体" w:cs="宋体"/>
          <w:color w:val="000"/>
          <w:sz w:val="28"/>
          <w:szCs w:val="28"/>
        </w:rPr>
        <w:t xml:space="preserve">(1)党必须在宪法和法律的范围内活动。执政党作为国家的领导核心，能否做到在宪法和法律的范围内活动，能否依法决策和依法办事，是依法治国能否实现的关键。加强和改善党的领导，实行并坚持依法治国，要求执政党不去随意干预国家机关的正常活动，更不能代替国家政权包办一切，而是要时刻保持与人民群众的密切联系，与广大人民群众一起严肃认真的监督国家机关和公职人员严格执法守法，保证其充分，正确，合理地行使职权。全体党员，特别是各级党员领导干部务必加强对法律和法学知识的学习，努力增强法治意识，掌握和提高运用法律手段管理经济和社会事务的本领，以自身的实际行动带动广大干部和群众，在全社会形成学法，用法的良好风气，为坚持依法治国打下坚实的思想基础。</w:t>
      </w:r>
    </w:p>
    <w:p>
      <w:pPr>
        <w:ind w:left="0" w:right="0" w:firstLine="560"/>
        <w:spacing w:before="450" w:after="450" w:line="312" w:lineRule="auto"/>
      </w:pPr>
      <w:r>
        <w:rPr>
          <w:rFonts w:ascii="宋体" w:hAnsi="宋体" w:eastAsia="宋体" w:cs="宋体"/>
          <w:color w:val="000"/>
          <w:sz w:val="28"/>
          <w:szCs w:val="28"/>
        </w:rPr>
        <w:t xml:space="preserve">(2)一切国家机关及其公职人员必须严格依法办事。国家机关及其公职人员是代表国家制定，执行和实施法律的专门机关和人员。它们严格依法办事，是实行并坚持依法治国的关键所在。国家权力机关，行政机关，司法机关及其公职人员，都要严格依法办事，这样才能切实保护人民群众的合法权益，同时又为人民群众树立守法的榜样。</w:t>
      </w:r>
    </w:p>
    <w:p>
      <w:pPr>
        <w:ind w:left="0" w:right="0" w:firstLine="560"/>
        <w:spacing w:before="450" w:after="450" w:line="312" w:lineRule="auto"/>
      </w:pPr>
      <w:r>
        <w:rPr>
          <w:rFonts w:ascii="宋体" w:hAnsi="宋体" w:eastAsia="宋体" w:cs="宋体"/>
          <w:color w:val="000"/>
          <w:sz w:val="28"/>
          <w:szCs w:val="28"/>
        </w:rPr>
        <w:t xml:space="preserve">(3)广大社会成员要依法办事。广大社会成员不但要自觉以法律为行动指南，还要善于运用法律来争取和捍卫自己的权力和自由，勇于同一切破坏法律秩序的违法犯罪行为作斗争，维护法律的威严。这是依法治国广泛而深厚的社会基础，是依法治国真正实现的重要标志。</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执法必严一是讲执法要严肃，即执法机关和执法人员要本着对人民负责，忠实于法律的精神严肃认真地，一丝不苟地执行法律。二是讲执法要严格，即正确，合法，合理，公正，及时。</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违法不究，不但会使受到侵犯的合法权益得不到法律保护和救济，使被破坏的社会关系和社会秩序得不到恢复，而且还会损害法律的威严，使法律失。</w:t>
      </w:r>
    </w:p>
    <w:p>
      <w:pPr>
        <w:ind w:left="0" w:right="0" w:firstLine="560"/>
        <w:spacing w:before="450" w:after="450" w:line="312" w:lineRule="auto"/>
      </w:pPr>
      <w:r>
        <w:rPr>
          <w:rFonts w:ascii="宋体" w:hAnsi="宋体" w:eastAsia="宋体" w:cs="宋体"/>
          <w:color w:val="000"/>
          <w:sz w:val="28"/>
          <w:szCs w:val="28"/>
        </w:rPr>
        <w:t xml:space="preserve">实行依法治国方略，建设社会主义法治国家，是社会主义制度自我完善的过程。这也是一个前无古人的伟大创举，是一项艰巨复杂的系统工程，要经历一个长期的历史发展过程。</w:t>
      </w:r>
    </w:p>
    <w:p>
      <w:pPr>
        <w:ind w:left="0" w:right="0" w:firstLine="560"/>
        <w:spacing w:before="450" w:after="450" w:line="312" w:lineRule="auto"/>
      </w:pPr>
      <w:r>
        <w:rPr>
          <w:rFonts w:ascii="宋体" w:hAnsi="宋体" w:eastAsia="宋体" w:cs="宋体"/>
          <w:color w:val="000"/>
          <w:sz w:val="28"/>
          <w:szCs w:val="28"/>
        </w:rPr>
        <w:t xml:space="preserve">作为基层司法人员，我们要切实做到从自身做起，模范地遵守国家法律，在司法工作中做到执法必严，违法必究。</w:t>
      </w:r>
    </w:p>
    <w:p>
      <w:pPr>
        <w:ind w:left="0" w:right="0" w:firstLine="560"/>
        <w:spacing w:before="450" w:after="450" w:line="312" w:lineRule="auto"/>
      </w:pPr>
      <w:r>
        <w:rPr>
          <w:rFonts w:ascii="宋体" w:hAnsi="宋体" w:eastAsia="宋体" w:cs="宋体"/>
          <w:color w:val="000"/>
          <w:sz w:val="28"/>
          <w:szCs w:val="28"/>
        </w:rPr>
        <w:t xml:space="preserve">宣传实践活动心得篇5</w:t>
      </w:r>
    </w:p>
    <w:p>
      <w:pPr>
        <w:ind w:left="0" w:right="0" w:firstLine="560"/>
        <w:spacing w:before="450" w:after="450" w:line="312" w:lineRule="auto"/>
      </w:pPr>
      <w:r>
        <w:rPr>
          <w:rFonts w:ascii="宋体" w:hAnsi="宋体" w:eastAsia="宋体" w:cs="宋体"/>
          <w:color w:val="000"/>
          <w:sz w:val="28"/>
          <w:szCs w:val="28"/>
        </w:rPr>
        <w:t xml:space="preserve">区生态环境分局紧密围绕世界主题和美丽中国，我是行动者中国主题，以多种形式的宣传方式组织宣传活动，动员公众积极参与环境保护，提高公众环保意识，使每一个公民，每一个家庭都成为环境保护的宣传者、实践者、推荐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一、制定方案，周密部署</w:t>
      </w:r>
    </w:p>
    <w:p>
      <w:pPr>
        <w:ind w:left="0" w:right="0" w:firstLine="560"/>
        <w:spacing w:before="450" w:after="450" w:line="312" w:lineRule="auto"/>
      </w:pPr>
      <w:r>
        <w:rPr>
          <w:rFonts w:ascii="宋体" w:hAnsi="宋体" w:eastAsia="宋体" w:cs="宋体"/>
          <w:color w:val="000"/>
          <w:sz w:val="28"/>
          <w:szCs w:val="28"/>
        </w:rPr>
        <w:t xml:space="preserve">区生态环境分局高度重视环境日宣传活动，超前谋划，多次召开专题会议，对宣传活动进行全面安排部署，并制定了《毕节市生态环境局七星关分局生态环境保护知识讲座活动方案》、制定印发了《毕节市七星关区人民政府办公室关于举办世界环境日宣传活动的通知》、联合区教育科技局、区科协制定并印发了《关于举办七星关区第一届生态环境保护演讲比赛的通知》，明确分工，责任到人，确保了世界环境日系列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二、制作和推广宣传产品</w:t>
      </w:r>
    </w:p>
    <w:p>
      <w:pPr>
        <w:ind w:left="0" w:right="0" w:firstLine="560"/>
        <w:spacing w:before="450" w:after="450" w:line="312" w:lineRule="auto"/>
      </w:pPr>
      <w:r>
        <w:rPr>
          <w:rFonts w:ascii="宋体" w:hAnsi="宋体" w:eastAsia="宋体" w:cs="宋体"/>
          <w:color w:val="000"/>
          <w:sz w:val="28"/>
          <w:szCs w:val="28"/>
        </w:rPr>
        <w:t xml:space="preserve">1、重点围绕全国第二次污染源普查及污染防治攻坚战取得的成效，生态环境保护政策法规和科学知识的普及，制作宣传折页5000册，烘托纪念日氛围。</w:t>
      </w:r>
    </w:p>
    <w:p>
      <w:pPr>
        <w:ind w:left="0" w:right="0" w:firstLine="560"/>
        <w:spacing w:before="450" w:after="450" w:line="312" w:lineRule="auto"/>
      </w:pPr>
      <w:r>
        <w:rPr>
          <w:rFonts w:ascii="宋体" w:hAnsi="宋体" w:eastAsia="宋体" w:cs="宋体"/>
          <w:color w:val="000"/>
          <w:sz w:val="28"/>
          <w:szCs w:val="28"/>
        </w:rPr>
        <w:t xml:space="preserve">2、充分用好联合国环境规划署、生态环境部和省生态环境厅制作的环境日海报、宣传片等主题宣传产品。通过进企业、进社区、进基层、进学校、进家庭、进机关发放宣传海报、宣传册，同时，动员社会公众积极传播、规范使用美丽中国，我是行动者主题实践活动logo，以及踊跃参与主题歌曲传唱，扩大宣传活动影响力。</w:t>
      </w:r>
    </w:p>
    <w:p>
      <w:pPr>
        <w:ind w:left="0" w:right="0" w:firstLine="560"/>
        <w:spacing w:before="450" w:after="450" w:line="312" w:lineRule="auto"/>
      </w:pPr>
      <w:r>
        <w:rPr>
          <w:rFonts w:ascii="宋体" w:hAnsi="宋体" w:eastAsia="宋体" w:cs="宋体"/>
          <w:color w:val="000"/>
          <w:sz w:val="28"/>
          <w:szCs w:val="28"/>
        </w:rPr>
        <w:t xml:space="preserve">三、开展生态环境知识讲座活动</w:t>
      </w:r>
    </w:p>
    <w:p>
      <w:pPr>
        <w:ind w:left="0" w:right="0" w:firstLine="560"/>
        <w:spacing w:before="450" w:after="450" w:line="312" w:lineRule="auto"/>
      </w:pPr>
      <w:r>
        <w:rPr>
          <w:rFonts w:ascii="宋体" w:hAnsi="宋体" w:eastAsia="宋体" w:cs="宋体"/>
          <w:color w:val="000"/>
          <w:sz w:val="28"/>
          <w:szCs w:val="28"/>
        </w:rPr>
        <w:t xml:space="preserve">毕节市生态环境局、区生态环境分局与二十小联合开展生物多样性保护，构建人与自然和谐共生为主题专项宣传教育活动。</w:t>
      </w:r>
    </w:p>
    <w:p>
      <w:pPr>
        <w:ind w:left="0" w:right="0" w:firstLine="560"/>
        <w:spacing w:before="450" w:after="450" w:line="312" w:lineRule="auto"/>
      </w:pPr>
      <w:r>
        <w:rPr>
          <w:rFonts w:ascii="宋体" w:hAnsi="宋体" w:eastAsia="宋体" w:cs="宋体"/>
          <w:color w:val="000"/>
          <w:sz w:val="28"/>
          <w:szCs w:val="28"/>
        </w:rPr>
        <w:t xml:space="preserve">活动中，市生态环境局环境监测中心工程师张丹现场向师生讲解生物多样性知识，让学生当好宣传者，呼吁保护动植物与生态环境从我做起，从身边活动开始，提高大家保护动植物的意识,让保护动植物成为大家的自觉行动。</w:t>
      </w:r>
    </w:p>
    <w:p>
      <w:pPr>
        <w:ind w:left="0" w:right="0" w:firstLine="560"/>
        <w:spacing w:before="450" w:after="450" w:line="312" w:lineRule="auto"/>
      </w:pPr>
      <w:r>
        <w:rPr>
          <w:rFonts w:ascii="宋体" w:hAnsi="宋体" w:eastAsia="宋体" w:cs="宋体"/>
          <w:color w:val="000"/>
          <w:sz w:val="28"/>
          <w:szCs w:val="28"/>
        </w:rPr>
        <w:t xml:space="preserve">通过此次活动，给予广大小学生不一样的课堂，开拓了视野，增进了他们对自然界的了解，明白了人与自然和谐相处的重要性，激发了他们学科学、爱科学、用科学的热情;同时提高了广大师生生物多样性保护意识，深入普及生物多样性知识，营造全社会关爱生物多样性良好氛围。</w:t>
      </w:r>
    </w:p>
    <w:p>
      <w:pPr>
        <w:ind w:left="0" w:right="0" w:firstLine="560"/>
        <w:spacing w:before="450" w:after="450" w:line="312" w:lineRule="auto"/>
      </w:pPr>
      <w:r>
        <w:rPr>
          <w:rFonts w:ascii="宋体" w:hAnsi="宋体" w:eastAsia="宋体" w:cs="宋体"/>
          <w:color w:val="000"/>
          <w:sz w:val="28"/>
          <w:szCs w:val="28"/>
        </w:rPr>
        <w:t xml:space="preserve">四、人民广场集中宣传活动</w:t>
      </w:r>
    </w:p>
    <w:p>
      <w:pPr>
        <w:ind w:left="0" w:right="0" w:firstLine="560"/>
        <w:spacing w:before="450" w:after="450" w:line="312" w:lineRule="auto"/>
      </w:pPr>
      <w:r>
        <w:rPr>
          <w:rFonts w:ascii="宋体" w:hAnsi="宋体" w:eastAsia="宋体" w:cs="宋体"/>
          <w:color w:val="000"/>
          <w:sz w:val="28"/>
          <w:szCs w:val="28"/>
        </w:rPr>
        <w:t xml:space="preserve">世界环境日当天，在人民广场隆重举行了美丽中国，我是行动者大型主题宣传活动。农工党毕节市委、毕节市科协、毕节市档案馆、毕节市林业局、毕节市法院、毕节市妇联、毕节市生态环境局、区法院、区住建局、区工信局、区卫生健康局、区水务局、区综合行政执法局、区农业农村局、区交通局、区发改局、区司法局、区教育科技局、区科协、区生态环境分局等近120名领导干部职工、生态环境志愿者参加活动。现场开展了环保科普咨询、设置宣传展板、生态环境知识有奖竞猜、污染源普查宣传等活动。各单位向群众发放了各自富有特色的知识手册、宣宣传折页等2024余份，主题扇、主题伞600余把，提倡低碳生活，鼓励低碳消费，受到广大群众的热烈欢迎和支持。</w:t>
      </w:r>
    </w:p>
    <w:p>
      <w:pPr>
        <w:ind w:left="0" w:right="0" w:firstLine="560"/>
        <w:spacing w:before="450" w:after="450" w:line="312" w:lineRule="auto"/>
      </w:pPr>
      <w:r>
        <w:rPr>
          <w:rFonts w:ascii="宋体" w:hAnsi="宋体" w:eastAsia="宋体" w:cs="宋体"/>
          <w:color w:val="000"/>
          <w:sz w:val="28"/>
          <w:szCs w:val="28"/>
        </w:rPr>
        <w:t xml:space="preserve">本次活动的开展，增强广大中小学生美丽中国、美丽贵州、美丽家乡、美丽校园的主人翁意识，将更多地唤起全社会的环保意识，倡导人人参与环境保护、共同呵护人类家园。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2025-05-15T21:40:44+08:00</dcterms:created>
  <dcterms:modified xsi:type="dcterms:W3CDTF">2025-05-15T21:40:44+08:00</dcterms:modified>
</cp:coreProperties>
</file>

<file path=docProps/custom.xml><?xml version="1.0" encoding="utf-8"?>
<Properties xmlns="http://schemas.openxmlformats.org/officeDocument/2006/custom-properties" xmlns:vt="http://schemas.openxmlformats.org/officeDocument/2006/docPropsVTypes"/>
</file>