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函授自我鉴定优秀7篇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我们一定要认真思考自己的基本情况，我们已经完成了阶段性的工作，需要端正自己的心态写好详细的自我鉴定，以下是小编精心为您推荐的函授自我鉴定优秀7篇，供大家参考。函授自我鉴定篇120xx年我通过成人高考考入上海电力学院。函...</w:t>
      </w:r>
    </w:p>
    <w:p>
      <w:pPr>
        <w:ind w:left="0" w:right="0" w:firstLine="560"/>
        <w:spacing w:before="450" w:after="450" w:line="312" w:lineRule="auto"/>
      </w:pPr>
      <w:r>
        <w:rPr>
          <w:rFonts w:ascii="宋体" w:hAnsi="宋体" w:eastAsia="宋体" w:cs="宋体"/>
          <w:color w:val="000"/>
          <w:sz w:val="28"/>
          <w:szCs w:val="28"/>
        </w:rPr>
        <w:t xml:space="preserve">对于写自我鉴定这件事，我们一定要认真思考自己的基本情况，我们已经完成了阶段性的工作，需要端正自己的心态写好详细的自我鉴定，以下是小编精心为您推荐的函授自我鉴定优秀7篇，供大家参考。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与我现在所从事的工作有很大联系。通过扎实的学习我系统的掌握了本专业所必须的基本理论与基本知识，对我平时工作有不小的帮助。学习课余通过与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虽然是三年的函授学习，但是面授的时间很短，如果不及时预习与课后复习就无法熟练的掌握。有些平时接触不到的知识还需要消化与理解在以后的学习中，我将以此为基础，不断学习，提升自己。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通过三年的本科函授学习，本人在思想认识、业务知识和专业技能方面都有了较的提高。现概括如下：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貌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赛中获得二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本人是一名班主任。班主任的职责受理好班级，为全体学生营造一个良好的学习氛围。怎么样的班级才算是一个好的班集体呢?函授学习之后，我明白了一个良好的班集体的\'标志是：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③学生是粉念强，有正确的集体舆论和班风。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蚀充实自己，使自己在社会实践的过程当中能够灵活运用学到的知蚀更科学的去工作及生活，这样才能在工作和生活当中发挥出自己的潜在力量，创造出更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记。)的路多么艰难坎坷，只要自己本着自信自强，虚心求进的态度，再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薯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进入xxxx学院已经将近三年了，在这段时间里我积极参加政治学习，关心国家大事，拥护党的各项方针政策。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够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2025-06-18T16:56:08+08:00</dcterms:created>
  <dcterms:modified xsi:type="dcterms:W3CDTF">2025-06-18T16:56:08+08:00</dcterms:modified>
</cp:coreProperties>
</file>

<file path=docProps/custom.xml><?xml version="1.0" encoding="utf-8"?>
<Properties xmlns="http://schemas.openxmlformats.org/officeDocument/2006/custom-properties" xmlns:vt="http://schemas.openxmlformats.org/officeDocument/2006/docPropsVTypes"/>
</file>