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振兴钢都心得体会模板8篇</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累积了不少新的感受后，大家一定都受益匪浅是时候来写心得，心得是能够记录我们对事情看法和感受的文字，以下是小编精心为您推荐的振兴钢都心得体会模板8篇，供大家参考。振兴钢都心得体会篇1党的十九大报告中两次提到了“乡村振兴战略”，并将它列为决胜...</w:t>
      </w:r>
    </w:p>
    <w:p>
      <w:pPr>
        <w:ind w:left="0" w:right="0" w:firstLine="560"/>
        <w:spacing w:before="450" w:after="450" w:line="312" w:lineRule="auto"/>
      </w:pPr>
      <w:r>
        <w:rPr>
          <w:rFonts w:ascii="宋体" w:hAnsi="宋体" w:eastAsia="宋体" w:cs="宋体"/>
          <w:color w:val="000"/>
          <w:sz w:val="28"/>
          <w:szCs w:val="28"/>
        </w:rPr>
        <w:t xml:space="preserve">在累积了不少新的感受后，大家一定都受益匪浅是时候来写心得，心得是能够记录我们对事情看法和感受的文字，以下是小编精心为您推荐的振兴钢都心得体会模板8篇，供大家参考。</w:t>
      </w:r>
    </w:p>
    <w:p>
      <w:pPr>
        <w:ind w:left="0" w:right="0" w:firstLine="560"/>
        <w:spacing w:before="450" w:after="450" w:line="312" w:lineRule="auto"/>
      </w:pPr>
      <w:r>
        <w:rPr>
          <w:rFonts w:ascii="宋体" w:hAnsi="宋体" w:eastAsia="宋体" w:cs="宋体"/>
          <w:color w:val="000"/>
          <w:sz w:val="28"/>
          <w:szCs w:val="28"/>
        </w:rPr>
        <w:t xml:space="preserve">振兴钢都心得体会篇1</w:t>
      </w:r>
    </w:p>
    <w:p>
      <w:pPr>
        <w:ind w:left="0" w:right="0" w:firstLine="560"/>
        <w:spacing w:before="450" w:after="450" w:line="312" w:lineRule="auto"/>
      </w:pPr>
      <w:r>
        <w:rPr>
          <w:rFonts w:ascii="宋体" w:hAnsi="宋体" w:eastAsia="宋体" w:cs="宋体"/>
          <w:color w:val="000"/>
          <w:sz w:val="28"/>
          <w:szCs w:val="28"/>
        </w:rPr>
        <w:t xml:space="preserve">党的十九大报告中两次提到了“乡村振兴战略”，并将它列为决胜全面建成小康社会需要坚定实施的七大战略之一。从现在到2024年，是全面建成小康社会决胜期。党的十八大以来，我国全面建成小康社会不断向纵深推进，但由于发展条件和能力的差异，也存在着不协调、不平衡问题。当前，农村还是全面建成小康社会的短板。决胜全面建成小康社会，重点是补齐农村这块短板。广大农村居民能否同步实现小康，事关全面建成小康社会的全局。实施乡村振兴战略，促进农村全面发展和繁荣，是决胜全面建成小康社会的重中之重。</w:t>
      </w:r>
    </w:p>
    <w:p>
      <w:pPr>
        <w:ind w:left="0" w:right="0" w:firstLine="560"/>
        <w:spacing w:before="450" w:after="450" w:line="312" w:lineRule="auto"/>
      </w:pPr>
      <w:r>
        <w:rPr>
          <w:rFonts w:ascii="宋体" w:hAnsi="宋体" w:eastAsia="宋体" w:cs="宋体"/>
          <w:color w:val="000"/>
          <w:sz w:val="28"/>
          <w:szCs w:val="28"/>
        </w:rPr>
        <w:t xml:space="preserve">还需要看到的是，我国是一个拥有近6亿农村常住人口、城乡区域差异较大的发展中大国。长期以来，在推进我国现代化建设的进程中，农业农村现代化始终是短腿和薄弱环节。党的十九大对开启全面建设社会主义现代化国家新征程作出了重要部署。要全面建设社会主义现代化国家，必须尽快补齐农业现代化这条短腿，弥补农村现代化这一薄弱环节,下大力气加快推进农业农村现代化，让广大农民充分分享现代化的成果。</w:t>
      </w:r>
    </w:p>
    <w:p>
      <w:pPr>
        <w:ind w:left="0" w:right="0" w:firstLine="560"/>
        <w:spacing w:before="450" w:after="450" w:line="312" w:lineRule="auto"/>
      </w:pPr>
      <w:r>
        <w:rPr>
          <w:rFonts w:ascii="宋体" w:hAnsi="宋体" w:eastAsia="宋体" w:cs="宋体"/>
          <w:color w:val="000"/>
          <w:sz w:val="28"/>
          <w:szCs w:val="28"/>
        </w:rPr>
        <w:t xml:space="preserve">(一)乡村振兴战略是社会主义新农村建设的重要升级。党提出了建设社会主义新农村，强调要按照生产发展、生活富裕、乡风文明、村容整洁、管理民主的要求，扎实稳步地加以推进。党的十九大提出的乡村振兴战略，强调要坚持农业农村优先发展，按照产业兴旺、生态宜居、乡风文明、治理有效、生活富裕的总要求，建立健全城乡融合发展体制机制和政策体系，加快推进农业农村现代化。同样是20个字的要求，但有几个方面已经根据新情况进行了调整，更好地体现了全面建成小康社会的重要要求。作为一个重要的战略原则，坚持农业农村优先发展，就是要求我们要始终把解决好“三农”问题作为全党工作重中之重，加快推进农业农村现代化。</w:t>
      </w:r>
    </w:p>
    <w:p>
      <w:pPr>
        <w:ind w:left="0" w:right="0" w:firstLine="560"/>
        <w:spacing w:before="450" w:after="450" w:line="312" w:lineRule="auto"/>
      </w:pPr>
      <w:r>
        <w:rPr>
          <w:rFonts w:ascii="宋体" w:hAnsi="宋体" w:eastAsia="宋体" w:cs="宋体"/>
          <w:color w:val="000"/>
          <w:sz w:val="28"/>
          <w:szCs w:val="28"/>
        </w:rPr>
        <w:t xml:space="preserve">(二)乡村振兴的内涵十分丰富，既包括经济、社会和文化振兴，又包括治理体系创新和生态文明进步，是一个全面振兴的综合概念。乡村振兴的关键和重点是产业振兴。因为只有农村产业振兴了，才有可能创造出更多的就业机会和岗位，为农民增收和农村富裕拓展持续稳定的渠道。加快振兴农村产业，首先，要在确保国家粮食安全的前提下，加快农业供给侧结构性改革，构建现代农业产业体系、生产体系、经营体系，发展多种形式适度规模经营，培育新型农业经营主体，健全农业社会化服务体系，实现小农户和现代农业发展有机衔接，全面推进农业现代化的进程。其次，要充分挖掘和拓展农业的多维功能，促进农业产业链条延伸和农业与二三产业尤其是文化旅游产业的深度融合，大力发展农产品加工和农村新兴服务业，为农民持续稳定增收提供更加坚实的农村产业支撑。</w:t>
      </w:r>
    </w:p>
    <w:p>
      <w:pPr>
        <w:ind w:left="0" w:right="0" w:firstLine="560"/>
        <w:spacing w:before="450" w:after="450" w:line="312" w:lineRule="auto"/>
      </w:pPr>
      <w:r>
        <w:rPr>
          <w:rFonts w:ascii="宋体" w:hAnsi="宋体" w:eastAsia="宋体" w:cs="宋体"/>
          <w:color w:val="000"/>
          <w:sz w:val="28"/>
          <w:szCs w:val="28"/>
        </w:rPr>
        <w:t xml:space="preserve">(三)实施乡村振兴战略需要有强大的科技和人才支撑。当前，农业科技投入不足，农业农村科技服务力量薄弱，农产品技术含量低，已经成为农业转型升级和乡村振兴的重要制约因素。我国农业研发经费投入强度不仅低于许多发展中国家的水平，更远低于主要发达国家3%至6%的水平。更重要的是，随着城镇化的快速推进，大批农村青年人不断向城镇迁移，农村人口老龄化和村庄“空心化”趋势日益严重。要全面振兴乡村，就必须充分发挥科技和人才的引领作用，进一步加大农业科技资金投入，整合各方面科技创新资源，完善国家农业科技创新体系、现代农业产业技术体系和农业农村科技推广服务体系，依靠科技创新激发农业农村发展新活力;同时，要激励更多优秀的城市人才下乡创业，支持和鼓励农民就业创业，加强农村干部、农民和新型主体培训，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四)实施乡村振兴战略，还需要全面深化农村改革，全面激活市场、要素和主体，打通渠道，让广大农民最大程度地分享改革红利。首先，要巩固和完善农村基本经营制度，深化农村土地制度改革，完善承包地“三权”分置制度。党的十九大报告明确指出，保持土地承包关系稳定并长久不变，第二轮土地承包到期后再延长30年。这将有利于推进农业的规模化经营和可持续发展，也给农民吃下了一颗“定心丸”。其次，要深化农村集体产权制度改革，切实保障农民财产权益，不断壮大集体经济。此外，还要完善农业支持保护制度，调整农业补贴方式，增强补贴的指向性和精准性，提高农业补贴的效能;发展多种形式适度规模经营，培育新型农业经营主体，健全农业社会化服务体系，实现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振兴钢都心得体会篇2</w:t>
      </w:r>
    </w:p>
    <w:p>
      <w:pPr>
        <w:ind w:left="0" w:right="0" w:firstLine="560"/>
        <w:spacing w:before="450" w:after="450" w:line="312" w:lineRule="auto"/>
      </w:pPr>
      <w:r>
        <w:rPr>
          <w:rFonts w:ascii="宋体" w:hAnsi="宋体" w:eastAsia="宋体" w:cs="宋体"/>
          <w:color w:val="000"/>
          <w:sz w:val="28"/>
          <w:szCs w:val="28"/>
        </w:rPr>
        <w:t xml:space="preserve">一、主要经验</w:t>
      </w:r>
    </w:p>
    <w:p>
      <w:pPr>
        <w:ind w:left="0" w:right="0" w:firstLine="560"/>
        <w:spacing w:before="450" w:after="450" w:line="312" w:lineRule="auto"/>
      </w:pPr>
      <w:r>
        <w:rPr>
          <w:rFonts w:ascii="宋体" w:hAnsi="宋体" w:eastAsia="宋体" w:cs="宋体"/>
          <w:color w:val="000"/>
          <w:sz w:val="28"/>
          <w:szCs w:val="28"/>
        </w:rPr>
        <w:t xml:space="preserve">考察过程中，我们亲身体会到，浙江各地以打造美丽乡村升级版为目标，在乡村振兴战略实施中形成了独具特色的发展模式，所到之地村村如画、处处皆景，文化底蕴深厚，产业兴旺发达，一派生机盎然景象。客观来讲，__在经济基础、资源禀赋、人文积淀等方面同浙江各区县相比有较大的差距。但经过深入思考，我们与浙江的差距还主要体现在发展理念和推进方式上，这方面更值得我们学习和借鉴。</w:t>
      </w:r>
    </w:p>
    <w:p>
      <w:pPr>
        <w:ind w:left="0" w:right="0" w:firstLine="560"/>
        <w:spacing w:before="450" w:after="450" w:line="312" w:lineRule="auto"/>
      </w:pPr>
      <w:r>
        <w:rPr>
          <w:rFonts w:ascii="宋体" w:hAnsi="宋体" w:eastAsia="宋体" w:cs="宋体"/>
          <w:color w:val="000"/>
          <w:sz w:val="28"/>
          <w:szCs w:val="28"/>
        </w:rPr>
        <w:t xml:space="preserve">(一)规划引领标准高。各考察点所在的市县(区)把规划放在美丽乡村建设的首要位置，依托高水平设计团队，坚持高起点规划，高标准建设。在规划理念上，充分结合实际，发挥自身优势，不贪大求洋，注重打造个性特色，做到“一村一品、一村一景、一村一韵”。桐庐县荻浦村邀请浙江省美院参与村庄规划设计，孝义文化成为贯穿古村落建设的主题。富阳区东梓关村委托绿城设计团队(gad)打造的“杭派民居”，成为山水相映、入乡随俗、就地取材、低碳环保的诗画江南样板。在规划体系上，以美丽乡村建设总体规划为龙头，全面制定涵盖县域村庄布局规划、土地综合整治规划、中心村建设规划、历史文化村落保护利用规划以及产业发展规划的规划体系，实现了规划一张图，建设一盘棋，思路规划化，规划项目化，项目资金化。在规划执行上，严格按照规划进行施工建设。所到之处，没有发现有私搭乱建等行为，很少有与整体环境不协调的建筑，做到了一张蓝图绘到底。安吉县余村以“竹海景区”定位纳入天荒坪风景名胜区总体规划编制，科学布局生态、生产、生活空间，坚持一张规划管到底，关停污染企业，加快旧村改造，实现了村民建房、村庄发展与旅游开发的有机结合，绿水青山就是金山银山得到了有效实践。</w:t>
      </w:r>
    </w:p>
    <w:p>
      <w:pPr>
        <w:ind w:left="0" w:right="0" w:firstLine="560"/>
        <w:spacing w:before="450" w:after="450" w:line="312" w:lineRule="auto"/>
      </w:pPr>
      <w:r>
        <w:rPr>
          <w:rFonts w:ascii="宋体" w:hAnsi="宋体" w:eastAsia="宋体" w:cs="宋体"/>
          <w:color w:val="000"/>
          <w:sz w:val="28"/>
          <w:szCs w:val="28"/>
        </w:rPr>
        <w:t xml:space="preserve">(二)产业融合业态新。所到村庄在业态发展上都力求创新求异，按照“宜工则工、宜农则农、宜游则游”原则，突出旅游与农业、工业、文化的结合，跳出了“景点体验”这种传统模式，精心打造多元新业态综合体，实现了三产的有机融合。建德市齐平村采取引进农业企业、集中流转土地、统建大棚出租的方式，大力发展铁皮石斛产业，推出铁皮石斛文化养生健康旅游路线，带动餐饮、民宿、农产品销售近3000万元，实现了从经济薄弱村到“铁皮石斛特色村”的华丽转身。安吉县碧门村以“产居相融?悠然碧门”为定位，利用现有的竹制品产业，突出文创引领，搭建电商平台，培育网店30余家，电商销售年交易总额近1亿元，实现传统产业提档升级。淳安县下姜村成立景区管理有限公司，大力发展精品民宿，打造“群众观教育培训基地、彩色农业观光体验基地、旅游休闲清凉度假基地、传统手工艺品加工基地”，“下姜逐梦”荣膺千岛湖旅游新十景。建德市戴家村依托下山移民新村，建立民宿接待中心，对村民进行规范化培训，遵循统一管理、个性化服务的经营模式，年接待游客近10万人次。</w:t>
      </w:r>
    </w:p>
    <w:p>
      <w:pPr>
        <w:ind w:left="0" w:right="0" w:firstLine="560"/>
        <w:spacing w:before="450" w:after="450" w:line="312" w:lineRule="auto"/>
      </w:pPr>
      <w:r>
        <w:rPr>
          <w:rFonts w:ascii="宋体" w:hAnsi="宋体" w:eastAsia="宋体" w:cs="宋体"/>
          <w:color w:val="000"/>
          <w:sz w:val="28"/>
          <w:szCs w:val="28"/>
        </w:rPr>
        <w:t xml:space="preserve">(三)精细管理环境美。浙江生态环境本来就十分优越。本次考察所到之处，映入眼帘的都是一幅幅生动美丽的画卷。更难能可贵的是村民在生态环境保护上高度自觉，无论是考察沿线还是所到村庄，不管是河道沟渠还是道路两旁，视野之内几乎看不到生产生活垃圾，这与当地政府的精细管理和群众的环保意识密不可分。安吉县余村早在2024年就率先推行垃圾不落地试点，实行“定点投放、定时收集”，每天早上垃圾清运车到村里收集垃圾，村民自觉分类倾倒，在收集过程中均做到“垃圾不暴露、转运不落地、沿途不渗漏、村容更整洁”。桐庐县环溪村探索“中国式”垃圾分类——将生活垃圾分为可堆肥垃圾和不可堆肥两类，村里大街小巷分类设置黄色、蓝色垃圾箱，每家每户统一配发分类垃圾桶，引导农户分类倾倒，分类处理。值得一提的是，在农村生活污水治理工作中，环溪村采用太阳能微动力技术，实施自动化控制运行，生活污水经过节水池、无动力厌氧池、三格人工湿地、沉砂池，最后的出水达到国家一级排放标准，污水处理与村庄美化、环境绿化得到有机结合。</w:t>
      </w:r>
    </w:p>
    <w:p>
      <w:pPr>
        <w:ind w:left="0" w:right="0" w:firstLine="560"/>
        <w:spacing w:before="450" w:after="450" w:line="312" w:lineRule="auto"/>
      </w:pPr>
      <w:r>
        <w:rPr>
          <w:rFonts w:ascii="宋体" w:hAnsi="宋体" w:eastAsia="宋体" w:cs="宋体"/>
          <w:color w:val="000"/>
          <w:sz w:val="28"/>
          <w:szCs w:val="28"/>
        </w:rPr>
        <w:t xml:space="preserve">(四)文化增色底蕴深。文化是一个地方最能够打动人心、嵌入记忆的符号。浙江各地蕴含着深厚的历史文化和民俗文化，成为对游客吸引力的“软实力”。当地政府把地域文化作为提升内涵的灵魂，不遗余力的进行精准定位、深入挖掘。桐庐县荻浦村作为千年历史的“孝义第一村”，在建设发展中打造古风荻浦的品牌文化，重点挖掘古孝义文化、古戏曲、古造纸、古树木四大特色古文化。深澳村着力加强古村落保护和利用，坚持修旧如旧，不搞大拆大建，擦亮历史文化名村品牌。环溪村以周敦颐后裔族据地为依托，传承爱莲文化，弘扬廉政文化。富阳区龙门古镇充分利用江南地区明清古建筑群中保存最为完好的优势，依托古镇千年文化积淀和山水资源优势，发展特色旅游，建设影视基地，打造运动休闲产业。特别是浙江各地在民居保护和文化展示中既突出原真性，又实现差异性，既在外部改造上展示地方风格和特色，又在内部装修上融合现代生活方式，做到了简约而不简陋，乡土而不老土，实现了传统风貌与现代设施有机统一。如荻浦村把猪圈、牛圈修缮改造成具有乡村特色的猪栏茶吧、牛栏咖啡屋;横山坞村十二间房民宿利用旧厂房打造充满后工业主题气息的艺术民宿，成为民宿界网红。</w:t>
      </w:r>
    </w:p>
    <w:p>
      <w:pPr>
        <w:ind w:left="0" w:right="0" w:firstLine="560"/>
        <w:spacing w:before="450" w:after="450" w:line="312" w:lineRule="auto"/>
      </w:pPr>
      <w:r>
        <w:rPr>
          <w:rFonts w:ascii="宋体" w:hAnsi="宋体" w:eastAsia="宋体" w:cs="宋体"/>
          <w:color w:val="000"/>
          <w:sz w:val="28"/>
          <w:szCs w:val="28"/>
        </w:rPr>
        <w:t xml:space="preserve">(五)多元参与机制优。纵观浙江各地乡村建设，从“千村示范、万村整治”工程的推进，到美丽乡村建设，再到实施乡村振兴战略，把政府主导、农民主体、社会参与、市场运作的共建理念贯穿于发展建设之中，是浙江模式成功的主要因素。政府主导，就是在规划编制、资金整合、项目监管、基础设施建设、环境综合整治等方面做好基础性工作。桐庐县、安吉县都充分发挥政府财政投入在美丽乡村建设中的主导和引领作用，实行以奖代补，主导实施农村生活污水和生活垃圾处理、村庄整治、产业培育、改水改厕、下山移民、农居改造等建设项目。农民主体，就是突出发挥村规民约的自治作用，把重大决策、规划蓝图交给群众民主决策，不断激发农民群众、农村集体的主人翁意识和建设主体作用。社会参与，就是引入社会资本参与美丽乡村建设，形成全社会共建共享美丽乡村的新机制。建德市齐平村和戴家村、安吉县碧门村无不是引入社会资本参与产业经营、旅游开发，实现了社会效益和经济效益化。市场运作，就是要尊重市场规律，通过公司与农民或农民合作组织合作等方式建设村庄、经营村庄，让市场配置资源起决定性作用。安吉县横山坞村以村级开发6%留用地入股新建商业楼宇、标准厂房，每年为村集体增收160余万元。</w:t>
      </w:r>
    </w:p>
    <w:p>
      <w:pPr>
        <w:ind w:left="0" w:right="0" w:firstLine="560"/>
        <w:spacing w:before="450" w:after="450" w:line="312" w:lineRule="auto"/>
      </w:pPr>
      <w:r>
        <w:rPr>
          <w:rFonts w:ascii="宋体" w:hAnsi="宋体" w:eastAsia="宋体" w:cs="宋体"/>
          <w:color w:val="000"/>
          <w:sz w:val="28"/>
          <w:szCs w:val="28"/>
        </w:rPr>
        <w:t xml:space="preserve">二、启示和思考</w:t>
      </w:r>
    </w:p>
    <w:p>
      <w:pPr>
        <w:ind w:left="0" w:right="0" w:firstLine="560"/>
        <w:spacing w:before="450" w:after="450" w:line="312" w:lineRule="auto"/>
      </w:pPr>
      <w:r>
        <w:rPr>
          <w:rFonts w:ascii="宋体" w:hAnsi="宋体" w:eastAsia="宋体" w:cs="宋体"/>
          <w:color w:val="000"/>
          <w:sz w:val="28"/>
          <w:szCs w:val="28"/>
        </w:rPr>
        <w:t xml:space="preserve">当前，全区上下正在深入推进思想大解放，推动工作大提升。浙江之行，让我们深刻认识到，正确理念的引领是乡村振兴的重要前提。只有摒弃陈旧观念，厘清错误认识，才能在实施乡村振兴战略的征程中轻装前行。</w:t>
      </w:r>
    </w:p>
    <w:p>
      <w:pPr>
        <w:ind w:left="0" w:right="0" w:firstLine="560"/>
        <w:spacing w:before="450" w:after="450" w:line="312" w:lineRule="auto"/>
      </w:pPr>
      <w:r>
        <w:rPr>
          <w:rFonts w:ascii="宋体" w:hAnsi="宋体" w:eastAsia="宋体" w:cs="宋体"/>
          <w:color w:val="000"/>
          <w:sz w:val="28"/>
          <w:szCs w:val="28"/>
        </w:rPr>
        <w:t xml:space="preserve">(一)克服妄自菲薄的思想，勇于作为。浙江经济基础好、自然禀赋好，乡村建设起点高、起步早，与之相比我们确有不少差距。但是__作为__主城区，生态环境、地理位置优越，山水特色、人文优势明显，在实施乡村振兴战略方面有着得天独厚的有利条件，应该更有信心。</w:t>
      </w:r>
    </w:p>
    <w:p>
      <w:pPr>
        <w:ind w:left="0" w:right="0" w:firstLine="560"/>
        <w:spacing w:before="450" w:after="450" w:line="312" w:lineRule="auto"/>
      </w:pPr>
      <w:r>
        <w:rPr>
          <w:rFonts w:ascii="宋体" w:hAnsi="宋体" w:eastAsia="宋体" w:cs="宋体"/>
          <w:color w:val="000"/>
          <w:sz w:val="28"/>
          <w:szCs w:val="28"/>
        </w:rPr>
        <w:t xml:space="preserve">(二)克服等待观望的思想，主动作为。不能把上级政策倾斜、资金投入作为实施乡村振兴战略的必要条件。要摒弃“等、靠、要”的错误思维，充分利用现有资源和有限资金，主动谋划、创新推动，动员各方力量共同参与，尤其是调动群众参与乡村建设的主动性和积极性。</w:t>
      </w:r>
    </w:p>
    <w:p>
      <w:pPr>
        <w:ind w:left="0" w:right="0" w:firstLine="560"/>
        <w:spacing w:before="450" w:after="450" w:line="312" w:lineRule="auto"/>
      </w:pPr>
      <w:r>
        <w:rPr>
          <w:rFonts w:ascii="宋体" w:hAnsi="宋体" w:eastAsia="宋体" w:cs="宋体"/>
          <w:color w:val="000"/>
          <w:sz w:val="28"/>
          <w:szCs w:val="28"/>
        </w:rPr>
        <w:t xml:space="preserve">(三)克服急功近利的思想，有序作为。乡村振兴非一日之功，不能毕其功于一役;乡村建设也不是简单的城市化，推倒旧居建设整齐划一的移民小区。要将精致设计、精致建设、精致管理贯穿乡村建设的始终，有序推进，持续发力，久久为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从这次外出学习考察的情况和浙江乡村振兴战略的先行探索与实践来看，乡村振兴战略作为一个全面的、综合的、统领农村发展全局的系统工程，政策要求严、利益关系多、推进标准高，必须以党的十九大精神为统领，紧密结合__实际，系统设计，协同推进。为此，提出如下建议。</w:t>
      </w:r>
    </w:p>
    <w:p>
      <w:pPr>
        <w:ind w:left="0" w:right="0" w:firstLine="560"/>
        <w:spacing w:before="450" w:after="450" w:line="312" w:lineRule="auto"/>
      </w:pPr>
      <w:r>
        <w:rPr>
          <w:rFonts w:ascii="宋体" w:hAnsi="宋体" w:eastAsia="宋体" w:cs="宋体"/>
          <w:color w:val="000"/>
          <w:sz w:val="28"/>
          <w:szCs w:val="28"/>
        </w:rPr>
        <w:t xml:space="preserve">(一)突出规划引领。邀请国内一流规划编制团队，高起点编制全区乡村振兴战略总体规划，进一步细化确定全区乡村振兴战略实施重点和建设时序。编制规划要避免走过场、撑场面的形式主义，注重与其它各类规划融合，努力实现“多规合一”，形成城乡一体、相辅相成、互促共进的规划体系和建设思路。坚持一张蓝图绘到底，确保规划执行的严肃性和权威性。对于重点村庄，建议试行农村住房建设带图审批制度，提高现有《农宅户型设计标准图册》使用效果，严控建筑风貌。</w:t>
      </w:r>
    </w:p>
    <w:p>
      <w:pPr>
        <w:ind w:left="0" w:right="0" w:firstLine="560"/>
        <w:spacing w:before="450" w:after="450" w:line="312" w:lineRule="auto"/>
      </w:pPr>
      <w:r>
        <w:rPr>
          <w:rFonts w:ascii="宋体" w:hAnsi="宋体" w:eastAsia="宋体" w:cs="宋体"/>
          <w:color w:val="000"/>
          <w:sz w:val="28"/>
          <w:szCs w:val="28"/>
        </w:rPr>
        <w:t xml:space="preserve">(二)坚持示范带动。实施乡村振兴战略，不能“撒胡椒面”，一哄而上。要结合全区乡村振兴战略总体规划，重点做好城区周边、景区附近、公路沿线、江河沿岸村庄规划建设。加强与__本地高校合作，每年选定一批条件较好的村开展规划建设管理的试验示范，不追求固定模式，因村制宜，突出特色，打造“一村一品、一村一韵、一村一景”，从而以点带面，形成重点示范、梯次开花、竞相发展的乡村振兴生动局面。</w:t>
      </w:r>
    </w:p>
    <w:p>
      <w:pPr>
        <w:ind w:left="0" w:right="0" w:firstLine="560"/>
        <w:spacing w:before="450" w:after="450" w:line="312" w:lineRule="auto"/>
      </w:pPr>
      <w:r>
        <w:rPr>
          <w:rFonts w:ascii="宋体" w:hAnsi="宋体" w:eastAsia="宋体" w:cs="宋体"/>
          <w:color w:val="000"/>
          <w:sz w:val="28"/>
          <w:szCs w:val="28"/>
        </w:rPr>
        <w:t xml:space="preserve">(三)加强产业支撑。产业兴旺是乡村振兴的关键所在。要充分发挥__生态环境良好、人文底蕴深厚的优势，加强产业培育，因地制宜发展生态农业、乡村旅游、休闲养老、文化创意等新型业态，不断增加群众收入。要树立经营村庄的理念，限度发挥政府资金的引导作用，借力社会资本，运用市场机制，把各村所具备的生态环境、乡土文化的优势转化为发展的显势，盘活存量资产，利用闲置资源，发展壮大村级集体经济，促进美丽乡村的可持续发展。</w:t>
      </w:r>
    </w:p>
    <w:p>
      <w:pPr>
        <w:ind w:left="0" w:right="0" w:firstLine="560"/>
        <w:spacing w:before="450" w:after="450" w:line="312" w:lineRule="auto"/>
      </w:pPr>
      <w:r>
        <w:rPr>
          <w:rFonts w:ascii="宋体" w:hAnsi="宋体" w:eastAsia="宋体" w:cs="宋体"/>
          <w:color w:val="000"/>
          <w:sz w:val="28"/>
          <w:szCs w:val="28"/>
        </w:rPr>
        <w:t xml:space="preserve">(四)注重生态治理。牢固树立绿水青山就是金山银山的理念，把农村垃圾、污水处理、村庄绿化作为乡村生态治理的重点环节抓实抓好。农村垃圾处理要围绕推行垃圾分类和建设垃圾终端处理设施开展工作，引进和应用成熟的垃圾处理技术，基本实现对农村垃圾的资源化、减量化、无害化处理。农村污水力求接入城市污水处理管网，不能接入的，参照桐庐环溪村模式建设小型污水处理设施。村庄绿化重点加强房前屋后、大街小巷、庭院内外的绿化美化。要通过评选美丽庭院、文明家庭，设立“垃圾兑换超市”，引导村民培育良好的卫生习惯和文明乡风。</w:t>
      </w:r>
    </w:p>
    <w:p>
      <w:pPr>
        <w:ind w:left="0" w:right="0" w:firstLine="560"/>
        <w:spacing w:before="450" w:after="450" w:line="312" w:lineRule="auto"/>
      </w:pPr>
      <w:r>
        <w:rPr>
          <w:rFonts w:ascii="宋体" w:hAnsi="宋体" w:eastAsia="宋体" w:cs="宋体"/>
          <w:color w:val="000"/>
          <w:sz w:val="28"/>
          <w:szCs w:val="28"/>
        </w:rPr>
        <w:t xml:space="preserve">(五)促进文化传承。乡村振兴离不开文化振兴。要坚持“利用是传承”的理念，注重发挥文化资源经济属性，以散落在广大乡村的古建筑、古民居为依托，大力发展具有__特色的文化产业，打造精品民宿、修学研学、摄影写生、古道穿越等一批新型业态，实现静态保护向活态传承的转变。要深层次挖掘村庄文化元素，加强村庄文化阵地建设，把弘扬传统美德与践行社会主义核心价值观紧密结合起来，让乡土文化回归乡村，传播正能量，树立新风尚，真正让人“看得山，望得见水，记得住乡愁”。</w:t>
      </w:r>
    </w:p>
    <w:p>
      <w:pPr>
        <w:ind w:left="0" w:right="0" w:firstLine="560"/>
        <w:spacing w:before="450" w:after="450" w:line="312" w:lineRule="auto"/>
      </w:pPr>
      <w:r>
        <w:rPr>
          <w:rFonts w:ascii="宋体" w:hAnsi="宋体" w:eastAsia="宋体" w:cs="宋体"/>
          <w:color w:val="000"/>
          <w:sz w:val="28"/>
          <w:szCs w:val="28"/>
        </w:rPr>
        <w:t xml:space="preserve">(六)整合各方力量。整合涉农政策、资金、项目，充分发挥财政杠杆的调节和激励作用。制定农村建设工程以奖代补办法，本着“村民自筹、财政奖补、项目整合”的原则，对重点村的厕所改造、村庄绿化、民居改造、清洁能源利用、文化建设、污水排放、垃圾处理等项目进行奖补，调动社会各界参与乡村振兴的积极性。充分尊重群众意愿，引导农民利用村级重大事项民主决策机制等平台，参与乡村振兴战略实施，达到投工投劳、出资出智共建美好家园的目的。</w:t>
      </w:r>
    </w:p>
    <w:p>
      <w:pPr>
        <w:ind w:left="0" w:right="0" w:firstLine="560"/>
        <w:spacing w:before="450" w:after="450" w:line="312" w:lineRule="auto"/>
      </w:pPr>
      <w:r>
        <w:rPr>
          <w:rFonts w:ascii="宋体" w:hAnsi="宋体" w:eastAsia="宋体" w:cs="宋体"/>
          <w:color w:val="000"/>
          <w:sz w:val="28"/>
          <w:szCs w:val="28"/>
        </w:rPr>
        <w:t xml:space="preserve">振兴钢都心得体会篇3</w:t>
      </w:r>
    </w:p>
    <w:p>
      <w:pPr>
        <w:ind w:left="0" w:right="0" w:firstLine="560"/>
        <w:spacing w:before="450" w:after="450" w:line="312" w:lineRule="auto"/>
      </w:pPr>
      <w:r>
        <w:rPr>
          <w:rFonts w:ascii="宋体" w:hAnsi="宋体" w:eastAsia="宋体" w:cs="宋体"/>
          <w:color w:val="000"/>
          <w:sz w:val="28"/>
          <w:szCs w:val="28"/>
        </w:rPr>
        <w:t xml:space="preserve">在那晴空万里，湛蓝的天空下，我们度过了一次快乐的乡村游，那情景仍历历在目呢!</w:t>
      </w:r>
    </w:p>
    <w:p>
      <w:pPr>
        <w:ind w:left="0" w:right="0" w:firstLine="560"/>
        <w:spacing w:before="450" w:after="450" w:line="312" w:lineRule="auto"/>
      </w:pPr>
      <w:r>
        <w:rPr>
          <w:rFonts w:ascii="宋体" w:hAnsi="宋体" w:eastAsia="宋体" w:cs="宋体"/>
          <w:color w:val="000"/>
          <w:sz w:val="28"/>
          <w:szCs w:val="28"/>
        </w:rPr>
        <w:t xml:space="preserve">我们参观了科技化的农业大棚，欣赏了美丽花卉，看到了制造秸秆气的大工厂，更让我流连忘返的还是富强发达的彭福村。</w:t>
      </w:r>
    </w:p>
    <w:p>
      <w:pPr>
        <w:ind w:left="0" w:right="0" w:firstLine="560"/>
        <w:spacing w:before="450" w:after="450" w:line="312" w:lineRule="auto"/>
      </w:pPr>
      <w:r>
        <w:rPr>
          <w:rFonts w:ascii="宋体" w:hAnsi="宋体" w:eastAsia="宋体" w:cs="宋体"/>
          <w:color w:val="000"/>
          <w:sz w:val="28"/>
          <w:szCs w:val="28"/>
        </w:rPr>
        <w:t xml:space="preserve">刚下车，大家迫不及待地参观了高科技农业大棚，无土栽培蔬菜。一进大棚，我们就觉得奇怪：咦?大棚里的温度怎么不冷也不热?噢，原来是用电脑控制的呀!只见里面到处是蔬菜，竹竿里，坛子里，架子上都是蔬菜的踪迹。更稀奇的是在管子上、泡沫板上、墙上，都载满了各种各样的蔬菜。管子里也能种菜?对于这个问题，同学们啧啧称奇，正当我们疑惑时，一位老爷爷为我们讲解了起来：在水管里，有一种特殊的营养液，这种液体能让植物没有土地也能生长。大家点了点头。听了爷爷的讲解，我心想，现在的科技真是太先进了!竟有这么多方法种植蔬菜，节约了土地真神奇!</w:t>
      </w:r>
    </w:p>
    <w:p>
      <w:pPr>
        <w:ind w:left="0" w:right="0" w:firstLine="560"/>
        <w:spacing w:before="450" w:after="450" w:line="312" w:lineRule="auto"/>
      </w:pPr>
      <w:r>
        <w:rPr>
          <w:rFonts w:ascii="宋体" w:hAnsi="宋体" w:eastAsia="宋体" w:cs="宋体"/>
          <w:color w:val="000"/>
          <w:sz w:val="28"/>
          <w:szCs w:val="28"/>
        </w:rPr>
        <w:t xml:space="preserve">走在向迷宫一样的路上，我们看到了许多蔬菜，蔬菜的品种也是丰富极了：有青菜、空心菜、苋菜等等。还有一些叫不上名字的蔬菜琳琅满目，眼花缭乱。</w:t>
      </w:r>
    </w:p>
    <w:p>
      <w:pPr>
        <w:ind w:left="0" w:right="0" w:firstLine="560"/>
        <w:spacing w:before="450" w:after="450" w:line="312" w:lineRule="auto"/>
      </w:pPr>
      <w:r>
        <w:rPr>
          <w:rFonts w:ascii="宋体" w:hAnsi="宋体" w:eastAsia="宋体" w:cs="宋体"/>
          <w:color w:val="000"/>
          <w:sz w:val="28"/>
          <w:szCs w:val="28"/>
        </w:rPr>
        <w:t xml:space="preserve">接着来到了花卉展厅，一进门一股香味扑鼻而来，沁人心脾。引入眼帘的是一盆盆植物，只要一碰就能散发出香气的碰碰香，“害羞”的含羞草，形态各异的小树，仙人掌……这时我忽然又闻到一种淡淡的清香，原来是马蹄莲。有的开出了花，洁白如雪。有的还是花骨朵，含苞怒放，美极了。</w:t>
      </w:r>
    </w:p>
    <w:p>
      <w:pPr>
        <w:ind w:left="0" w:right="0" w:firstLine="560"/>
        <w:spacing w:before="450" w:after="450" w:line="312" w:lineRule="auto"/>
      </w:pPr>
      <w:r>
        <w:rPr>
          <w:rFonts w:ascii="宋体" w:hAnsi="宋体" w:eastAsia="宋体" w:cs="宋体"/>
          <w:color w:val="000"/>
          <w:sz w:val="28"/>
          <w:szCs w:val="28"/>
        </w:rPr>
        <w:t xml:space="preserve">下午，我们参观了禄口街道彭福村，那里风景如画，空气新鲜。刚踏进彭福村，我心里便出现一个字：美!你瞧，绿油油的草坪，漂亮的花儿，高大挺拔的树，构成了一幅美丽的画卷。在那画卷上，还有一幢幢别墅，把整幅画装点得更吸引人。我不由感叹道：啊!真美，真是太发达了!彭福村让我们感受到了新农村的发展。</w:t>
      </w:r>
    </w:p>
    <w:p>
      <w:pPr>
        <w:ind w:left="0" w:right="0" w:firstLine="560"/>
        <w:spacing w:before="450" w:after="450" w:line="312" w:lineRule="auto"/>
      </w:pPr>
      <w:r>
        <w:rPr>
          <w:rFonts w:ascii="宋体" w:hAnsi="宋体" w:eastAsia="宋体" w:cs="宋体"/>
          <w:color w:val="000"/>
          <w:sz w:val="28"/>
          <w:szCs w:val="28"/>
        </w:rPr>
        <w:t xml:space="preserve">振兴钢都心得体会篇4</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宋体" w:hAnsi="宋体" w:eastAsia="宋体" w:cs="宋体"/>
          <w:color w:val="000"/>
          <w:sz w:val="28"/>
          <w:szCs w:val="28"/>
        </w:rPr>
        <w:t xml:space="preserve">振兴钢都心得体会篇5</w:t>
      </w:r>
    </w:p>
    <w:p>
      <w:pPr>
        <w:ind w:left="0" w:right="0" w:firstLine="560"/>
        <w:spacing w:before="450" w:after="450" w:line="312" w:lineRule="auto"/>
      </w:pPr>
      <w:r>
        <w:rPr>
          <w:rFonts w:ascii="宋体" w:hAnsi="宋体" w:eastAsia="宋体" w:cs="宋体"/>
          <w:color w:val="000"/>
          <w:sz w:val="28"/>
          <w:szCs w:val="28"/>
        </w:rPr>
        <w:t xml:space="preserve">乡村是承载人民精神生活，与城镇共同构成人民活动的重要空间，“乡村兴则国家兴，乡村衰则国家衰”。为此，党和政府提出了新型乡村共同体的建设，其中实施乡村振兴战略是其重要一环。实现全面建成小康社会的伟大目标最艰巨的任务在乡村;中华文化的最深厚的根基在乡村;中国经济社会发展新的掘金点也在农村。只有从文化、经济、人才、产业等方面全方位出发，才能振兴乡村，才能促进新型乡村共同体的全方面建设。</w:t>
      </w:r>
    </w:p>
    <w:p>
      <w:pPr>
        <w:ind w:left="0" w:right="0" w:firstLine="560"/>
        <w:spacing w:before="450" w:after="450" w:line="312" w:lineRule="auto"/>
      </w:pPr>
      <w:r>
        <w:rPr>
          <w:rFonts w:ascii="宋体" w:hAnsi="宋体" w:eastAsia="宋体" w:cs="宋体"/>
          <w:color w:val="000"/>
          <w:sz w:val="28"/>
          <w:szCs w:val="28"/>
        </w:rPr>
        <w:t xml:space="preserve">实施乡村振兴战略，应着力于产业振兴让农民富起来。在新型乡村共同体的建设中，农民是不可或缺的重要组成部分，只有不断地拓宽增收渠道，让农民的钱袋子鼓起来，让他们“有干头、有赚头、有劲头”。而这需要有优质产业的支持，发挥特色产业的富民效应，譬如借助乡村旅游、农村电商、特色手工艺等，进而促进一二三产业融合发展，实现农村产业发展、村集体经济壮大和百姓增收致富“一箭三雕”。因此，要把乡村产业的发展作为乡村振兴的出发点和落脚点，让生活更富裕。</w:t>
      </w:r>
    </w:p>
    <w:p>
      <w:pPr>
        <w:ind w:left="0" w:right="0" w:firstLine="560"/>
        <w:spacing w:before="450" w:after="450" w:line="312" w:lineRule="auto"/>
      </w:pPr>
      <w:r>
        <w:rPr>
          <w:rFonts w:ascii="宋体" w:hAnsi="宋体" w:eastAsia="宋体" w:cs="宋体"/>
          <w:color w:val="000"/>
          <w:sz w:val="28"/>
          <w:szCs w:val="28"/>
        </w:rPr>
        <w:t xml:space="preserve">实施乡村振兴战略，致力于组织振兴让基层治理建起来。自十九大报告提出实施乡村振兴战略后，各地方政策也相继出台，为加快构建新型乡村共同体奠定了基础。前些年，农村社会组织化弱化，过于依赖各级政府，这不仅不利于各项基层政务的展开，也不利于群众真正享受到国家各项利好政策。而如今，各地农村积极推行的“群众办事不出村大厅”、“红白理事会”、新乡贤治理模式等多种优化基层服务的好政策，结合当地实际，切实解决群众问题，有效拉近了干群关系，提供便捷的同时也让民众积极参与日常治理，提高参与度。由此可得，要想完善乡村的基层治理之路，需要将基层组织的建设落在实处，扎进群众心里。</w:t>
      </w:r>
    </w:p>
    <w:p>
      <w:pPr>
        <w:ind w:left="0" w:right="0" w:firstLine="560"/>
        <w:spacing w:before="450" w:after="450" w:line="312" w:lineRule="auto"/>
      </w:pPr>
      <w:r>
        <w:rPr>
          <w:rFonts w:ascii="宋体" w:hAnsi="宋体" w:eastAsia="宋体" w:cs="宋体"/>
          <w:color w:val="000"/>
          <w:sz w:val="28"/>
          <w:szCs w:val="28"/>
        </w:rPr>
        <w:t xml:space="preserve">实施乡村振兴战略，致力于人才振兴让能力强起来。习近平总书记指出，“要推动乡村人才振兴，把人力资本开发放在首要位置，强化乡村振兴人才支撑，打造一支强大的乡村振兴人才队伍，在乡村形成人才、土地、资金、产业汇聚的良性循环”。长期以来，我国城乡一体化进程缓慢，马太效应凸显，其中城市对农村人才虹吸效应明显，农村人才流失严重已成为制约农村发展的瓶颈之一。究其原因在于部分地区没有做好人才的培养、引进工作，不重视基层干部的政治引领，没有培养起干部的向心力。因此，着力建设人才培养的长效机制，借助人才，激活乡村振兴。</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建设的质量。在产业振兴、人才振兴、组织振兴等方面狠下功夫，加强乡村振兴战略的实施，是新时代党中央着眼于激发农村发展潜力，充分释放经济发展活力、推动经济高质量发展的重大战略决策，我们应久久为功，加快构建新型乡村共同体，让乡村之花在中华大地上绽放。</w:t>
      </w:r>
    </w:p>
    <w:p>
      <w:pPr>
        <w:ind w:left="0" w:right="0" w:firstLine="560"/>
        <w:spacing w:before="450" w:after="450" w:line="312" w:lineRule="auto"/>
      </w:pPr>
      <w:r>
        <w:rPr>
          <w:rFonts w:ascii="宋体" w:hAnsi="宋体" w:eastAsia="宋体" w:cs="宋体"/>
          <w:color w:val="000"/>
          <w:sz w:val="28"/>
          <w:szCs w:val="28"/>
        </w:rPr>
        <w:t xml:space="preserve">振兴钢都心得体会篇6</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生态振兴是根本。“录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振兴钢都心得体会篇7</w:t>
      </w:r>
    </w:p>
    <w:p>
      <w:pPr>
        <w:ind w:left="0" w:right="0" w:firstLine="560"/>
        <w:spacing w:before="450" w:after="450" w:line="312" w:lineRule="auto"/>
      </w:pPr>
      <w:r>
        <w:rPr>
          <w:rFonts w:ascii="宋体" w:hAnsi="宋体" w:eastAsia="宋体" w:cs="宋体"/>
          <w:color w:val="000"/>
          <w:sz w:val="28"/>
          <w:szCs w:val="28"/>
        </w:rPr>
        <w:t xml:space="preserve">2024年中央一号文件正式发布。这是新世纪以来，党中央连续发出的第19个指导“三农”工作的一号文件。文件突出年度性任务、针对性举措、实效性导向，部署2024年全面推进乡村振兴重点工作，对扎实做好新发展阶段“三农”工作，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三农”向好，全局主动。2024年，是进入全面建设社会主义现代化国家、向第二个百年奋斗目标进军新征程的重要一年，我们党将召开二十大。在这重要的一年，接续全面推进乡村振兴，继续稳住农业基本盘，对于保持平稳健康的经济环境、国泰民安的社会环境、风清气正的政治环境具有特殊重要意义。</w:t>
      </w:r>
    </w:p>
    <w:p>
      <w:pPr>
        <w:ind w:left="0" w:right="0" w:firstLine="560"/>
        <w:spacing w:before="450" w:after="450" w:line="312" w:lineRule="auto"/>
      </w:pPr>
      <w:r>
        <w:rPr>
          <w:rFonts w:ascii="宋体" w:hAnsi="宋体" w:eastAsia="宋体" w:cs="宋体"/>
          <w:color w:val="000"/>
          <w:sz w:val="28"/>
          <w:szCs w:val="28"/>
        </w:rPr>
        <w:t xml:space="preserve">2024年，全面推进乡村振兴由谋篇布局进入具体施工阶段。要加强全局性谋划、战略性布局、整体性推进，牢牢守住保障国家粮食安全和不发生规模性返贫两条底线，扎实开展乡村发展、乡村建设、乡村治理重点工作，着力促进粮食生产稳面积提产能、巩固脱贫稳势头提后劲、产业发展稳基础提效益、乡村建设稳步伐提质量。</w:t>
      </w:r>
    </w:p>
    <w:p>
      <w:pPr>
        <w:ind w:left="0" w:right="0" w:firstLine="560"/>
        <w:spacing w:before="450" w:after="450" w:line="312" w:lineRule="auto"/>
      </w:pPr>
      <w:r>
        <w:rPr>
          <w:rFonts w:ascii="宋体" w:hAnsi="宋体" w:eastAsia="宋体" w:cs="宋体"/>
          <w:color w:val="000"/>
          <w:sz w:val="28"/>
          <w:szCs w:val="28"/>
        </w:rPr>
        <w:t xml:space="preserve">“洪范八政，食为政首。”确保粮食和重要农产品供给是乡村振兴的首要任务。在外部环境深刻变化的复杂形势下，立足自身抓好农业，依靠自身端牢饭碗，才能更好应对各种风险挑战。第一层次是抓好粮食播种面积，推进粮食安全产业带建设，进而稳定粮食年度产量;第二层次是下力气调整优化农业结构，扩大牛羊肉和奶业生产，提高大豆和油料自给率;第三层次是稳定生猪长效性支持政策，保障“菜篮子”产品价格稳定。这三大层次的落实均离不开压实地方责任，要开展粮食安全责任制考核，强化“菜篮子”市长负责制。</w:t>
      </w:r>
    </w:p>
    <w:p>
      <w:pPr>
        <w:ind w:left="0" w:right="0" w:firstLine="560"/>
        <w:spacing w:before="450" w:after="450" w:line="312" w:lineRule="auto"/>
      </w:pPr>
      <w:r>
        <w:rPr>
          <w:rFonts w:ascii="宋体" w:hAnsi="宋体" w:eastAsia="宋体" w:cs="宋体"/>
          <w:color w:val="000"/>
          <w:sz w:val="28"/>
          <w:szCs w:val="28"/>
        </w:rPr>
        <w:t xml:space="preserve">“胜非其难也，持之者其难也。”脱贫攻坚全面胜利后，坚决杜绝大规模返贫现象发生是过渡期“三农”工作的底线任务。20年，全国农村居民收入增速快于城镇居民，脱贫地区农村居民收入增速高于全国农村平均水平。然而，脱贫地区发展基础仍比较薄弱，脱贫产业需要接续培育，脱贫人口需要持续帮扶。今后要在主要帮扶政策总体稳定的基础上，健全防止返贫动态监测和精准帮扶机制。重点是壮大脱贫地区乡村特色产业和促进脱贫人口稳定就业，带着农民干、帮着农民赚，让脱贫群众从中获得更多收入，共同走上致富道路。</w:t>
      </w:r>
    </w:p>
    <w:p>
      <w:pPr>
        <w:ind w:left="0" w:right="0" w:firstLine="560"/>
        <w:spacing w:before="450" w:after="450" w:line="312" w:lineRule="auto"/>
      </w:pPr>
      <w:r>
        <w:rPr>
          <w:rFonts w:ascii="宋体" w:hAnsi="宋体" w:eastAsia="宋体" w:cs="宋体"/>
          <w:color w:val="000"/>
          <w:sz w:val="28"/>
          <w:szCs w:val="28"/>
        </w:rPr>
        <w:t xml:space="preserve">振兴钢都心得体会篇8</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名校——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文化是生态宜居的守护者。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2025-06-18T20:26:34+08:00</dcterms:created>
  <dcterms:modified xsi:type="dcterms:W3CDTF">2025-06-18T20:26:34+08:00</dcterms:modified>
</cp:coreProperties>
</file>

<file path=docProps/custom.xml><?xml version="1.0" encoding="utf-8"?>
<Properties xmlns="http://schemas.openxmlformats.org/officeDocument/2006/custom-properties" xmlns:vt="http://schemas.openxmlformats.org/officeDocument/2006/docPropsVTypes"/>
</file>