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2024健康教育工作计划6篇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先制定工作计划能够提高工作效率和执行力，工作计划可以帮助我们更好地管理和利用工作时间，小编今天就为您带来了2024健康教育工作计划6篇，相信一定会对你有所帮助。2024健康教育工作计划篇1一、目标知道个人卫生习惯对健康的影响，初步掌握正确...</w:t>
      </w:r>
    </w:p>
    <w:p>
      <w:pPr>
        <w:ind w:left="0" w:right="0" w:firstLine="560"/>
        <w:spacing w:before="450" w:after="450" w:line="312" w:lineRule="auto"/>
      </w:pPr>
      <w:r>
        <w:rPr>
          <w:rFonts w:ascii="宋体" w:hAnsi="宋体" w:eastAsia="宋体" w:cs="宋体"/>
          <w:color w:val="000"/>
          <w:sz w:val="28"/>
          <w:szCs w:val="28"/>
        </w:rPr>
        <w:t xml:space="preserve">事先制定工作计划能够提高工作效率和执行力，工作计划可以帮助我们更好地管理和利用工作时间，小编今天就为您带来了2024健康教育工作计划6篇，相信一定会对你有所帮助。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2024健康教育工作计划篇1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宋体" w:hAnsi="宋体" w:eastAsia="宋体" w:cs="宋体"/>
          <w:color w:val="000"/>
          <w:sz w:val="28"/>
          <w:szCs w:val="28"/>
        </w:rPr>
        <w:t xml:space="preserve">2024健康教育工作计划篇2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2024健康教育工作计划篇3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x年累计播放健康教育科普片x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2024健康教育工作计划篇4</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4、愿意参加三浴5、愿意参加各项体育活动及游戏二、良好生活、卫生习惯1、生活自理能力的培养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2024健康教育工作计划篇5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关于加强中小学心理健康教育工作的意见》为指导，加强对全体学生的心理健康教育，培养适应社会主义现代化建设需要的德、智、体、美、劳全面发展的“四有”新人。针对在校中学生大多独生子女，缺乏独立生活能力，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2.加强对教师的学习和培训，以班主任、兼职心理辅导教师为主，重点学习《关于加强中小学心理健康教育工作意见》和《中小学心理健康教育理论》、《中学生心理健康咨询》等心理理论知识。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7.开展心理健康活动课，每学期五课时，做到有计划，有教案。</w:t>
      </w:r>
    </w:p>
    <w:p>
      <w:pPr>
        <w:ind w:left="0" w:right="0" w:firstLine="560"/>
        <w:spacing w:before="450" w:after="450" w:line="312" w:lineRule="auto"/>
      </w:pPr>
      <w:r>
        <w:rPr>
          <w:rFonts w:ascii="宋体" w:hAnsi="宋体" w:eastAsia="宋体" w:cs="宋体"/>
          <w:color w:val="000"/>
          <w:sz w:val="28"/>
          <w:szCs w:val="28"/>
        </w:rPr>
        <w:t xml:space="preserve">8.继续与心理教研室联系，发现有严重疾患者，送去咨询。</w:t>
      </w:r>
    </w:p>
    <w:p>
      <w:pPr>
        <w:ind w:left="0" w:right="0" w:firstLine="560"/>
        <w:spacing w:before="450" w:after="450" w:line="312" w:lineRule="auto"/>
      </w:pPr>
      <w:r>
        <w:rPr>
          <w:rFonts w:ascii="宋体" w:hAnsi="宋体" w:eastAsia="宋体" w:cs="宋体"/>
          <w:color w:val="000"/>
          <w:sz w:val="28"/>
          <w:szCs w:val="28"/>
        </w:rPr>
        <w:t xml:space="preserve">9.追踪调查在校生中接受过咨询学生，看其在心里、人际交往、学习等方面的变化，及时总结经验教训。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3.开展心理健康教育做到三个避免:避免学科化倾向，避免医疗化倾向、避免少数化倾向。</w:t>
      </w:r>
    </w:p>
    <w:p>
      <w:pPr>
        <w:ind w:left="0" w:right="0" w:firstLine="560"/>
        <w:spacing w:before="450" w:after="450" w:line="312" w:lineRule="auto"/>
      </w:pPr>
      <w:r>
        <w:rPr>
          <w:rFonts w:ascii="宋体" w:hAnsi="宋体" w:eastAsia="宋体" w:cs="宋体"/>
          <w:color w:val="000"/>
          <w:sz w:val="28"/>
          <w:szCs w:val="28"/>
        </w:rPr>
        <w:t xml:space="preserve">2024健康教育工作计划篇6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幼儿园将坚持\"预防为主\"的工作方针，牢固树立\"健康第一\"的观念，认真贯彻落实《幼儿园卫生工作条例》、《传染病防治法》、《食品卫生法》等相关法律法规，规范幼儿园卫生、健康教育工作，加强幼儿常见病和传染病防治、宣传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要保证幼儿体检质量，要确保新生入园参检率达100%，体检结束后，及时向家长反馈幼儿体检情况，写出分析报告，相关资料汇入幼儿健康档案。体检工作结束后半月内将体检统计分析上报县妇保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2025-07-27T20:50:49+08:00</dcterms:created>
  <dcterms:modified xsi:type="dcterms:W3CDTF">2025-07-27T20:50:49+08:00</dcterms:modified>
</cp:coreProperties>
</file>

<file path=docProps/custom.xml><?xml version="1.0" encoding="utf-8"?>
<Properties xmlns="http://schemas.openxmlformats.org/officeDocument/2006/custom-properties" xmlns:vt="http://schemas.openxmlformats.org/officeDocument/2006/docPropsVTypes"/>
</file>