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关于执行异议申请书优秀范文6篇</w:t>
      </w:r>
      <w:bookmarkEnd w:id="1"/>
    </w:p>
    <w:p>
      <w:pPr>
        <w:jc w:val="center"/>
        <w:spacing w:before="0" w:after="450"/>
      </w:pPr>
      <w:r>
        <w:rPr>
          <w:rFonts w:ascii="Arial" w:hAnsi="Arial" w:eastAsia="Arial" w:cs="Arial"/>
          <w:color w:val="999999"/>
          <w:sz w:val="20"/>
          <w:szCs w:val="20"/>
        </w:rPr>
        <w:t xml:space="preserve">来源：网络  作者：梦里花开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日的生活中，我们难免会出现执行异议的情况，为此，你会写一篇申请书吗？申请书的写作很是考察我们的逻辑组织能力，赶紧写写看吧，以下是小编和大家分享的关于执行异议申请书优秀范文，以供参考，希望对您有帮助。关于执行异议申请书优秀范文1申请人：北...</w:t>
      </w:r>
    </w:p>
    <w:p>
      <w:pPr>
        <w:ind w:left="0" w:right="0" w:firstLine="560"/>
        <w:spacing w:before="450" w:after="450" w:line="312" w:lineRule="auto"/>
      </w:pPr>
      <w:r>
        <w:rPr>
          <w:rFonts w:ascii="宋体" w:hAnsi="宋体" w:eastAsia="宋体" w:cs="宋体"/>
          <w:color w:val="000"/>
          <w:sz w:val="28"/>
          <w:szCs w:val="28"/>
        </w:rPr>
        <w:t xml:space="preserve">在平日的生活中，我们难免会出现执行异议的情况，为此，你会写一篇申请书吗？申请书的写作很是考察我们的逻辑组织能力，赶紧写写看吧，以下是小编和大家分享的关于执行异议申请书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关于执行异议申请书优秀范文1</w:t>
      </w:r>
    </w:p>
    <w:p>
      <w:pPr>
        <w:ind w:left="0" w:right="0" w:firstLine="560"/>
        <w:spacing w:before="450" w:after="450" w:line="312" w:lineRule="auto"/>
      </w:pPr>
      <w:r>
        <w:rPr>
          <w:rFonts w:ascii="宋体" w:hAnsi="宋体" w:eastAsia="宋体" w:cs="宋体"/>
          <w:color w:val="000"/>
          <w:sz w:val="28"/>
          <w:szCs w:val="28"/>
        </w:rPr>
        <w:t xml:space="preserve">申请人：北京xx公司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一中民初字第号终审判决，该判决已经发生法律效力并已进入执行程序.贵院依据（20xx）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一、裁定中止执行（20xx）一中执字第号裁定书；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的公司银行账户被采取了查封、冻结措施，部分款项被扣划，对公司财产及商誉造成了极大损害.经到贵院了解，方知北京公司诉申请人企业借贷纠纷一案，经贵院缺席审理，做出（20xx）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二零xx年初搬迁至北京，且一直在此正常经营（整个办公面积为1200米，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关于执行异议申请书优秀范文2</w:t>
      </w:r>
    </w:p>
    <w:p>
      <w:pPr>
        <w:ind w:left="0" w:right="0" w:firstLine="560"/>
        <w:spacing w:before="450" w:after="450" w:line="312" w:lineRule="auto"/>
      </w:pPr>
      <w:r>
        <w:rPr>
          <w:rFonts w:ascii="宋体" w:hAnsi="宋体" w:eastAsia="宋体" w:cs="宋体"/>
          <w:color w:val="000"/>
          <w:sz w:val="28"/>
          <w:szCs w:val="28"/>
        </w:rPr>
        <w:t xml:space="preserve">申请人：xx，住所地安徽省合肥市xx法定代表人：xx，xx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解除对xx商品房的查封。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贵院因xx与xx借款纠纷一案，查封了xx号商品房（以下简称商品房）申请人现对该查封行为提出异议，理由有以下三点：</w:t>
      </w:r>
    </w:p>
    <w:p>
      <w:pPr>
        <w:ind w:left="0" w:right="0" w:firstLine="560"/>
        <w:spacing w:before="450" w:after="450" w:line="312" w:lineRule="auto"/>
      </w:pPr>
      <w:r>
        <w:rPr>
          <w:rFonts w:ascii="宋体" w:hAnsi="宋体" w:eastAsia="宋体" w:cs="宋体"/>
          <w:color w:val="000"/>
          <w:sz w:val="28"/>
          <w:szCs w:val="28"/>
        </w:rPr>
        <w:t xml:space="preserve">第一，商品房的所有权归属于申请人。申请人与xx在合肥市开xx中心签订了编号为xx《商品房买卖合同》（以下简称合同），把商品房卖给xx，合同约定，xx应于合同签订当日支付首付款105453元，剩余房款240000元于20xx年1月31日前办理银行按揭；应xx要求，申请人同意xx在20xx年1月31日实付部分首付款36362元，首付款余款69091元xx承诺在20xx年12月28日前付清；但xx在约定的20xx年12月28日到期时，未能支付首付款余款69091元，且未办理银行按揭，此后xx下落不明至今。虽然该房屋已经备案，但没有办理产权登记。《中华人民共和国物权法》第九条明确规定：“不动产物权的设立、变更、转让和消灭，经依法登记，发生效力；未经登记，不发生效力，但法律另有规定的除外。”据此可以得出，该房屋的所有权没有发生转移，仍然属于申请人，是申请人的合法财产。</w:t>
      </w:r>
    </w:p>
    <w:p>
      <w:pPr>
        <w:ind w:left="0" w:right="0" w:firstLine="560"/>
        <w:spacing w:before="450" w:after="450" w:line="312" w:lineRule="auto"/>
      </w:pPr>
      <w:r>
        <w:rPr>
          <w:rFonts w:ascii="宋体" w:hAnsi="宋体" w:eastAsia="宋体" w:cs="宋体"/>
          <w:color w:val="000"/>
          <w:sz w:val="28"/>
          <w:szCs w:val="28"/>
        </w:rPr>
        <w:t xml:space="preserve">第二，申请人依据合同中约定的仲裁条款，于20xx年1月4日向合肥仲裁委员会申请仲裁。合肥仲裁委员会依法缺席审理了此案，并以xx号裁决书裁定解除合同。</w:t>
      </w:r>
    </w:p>
    <w:p>
      <w:pPr>
        <w:ind w:left="0" w:right="0" w:firstLine="560"/>
        <w:spacing w:before="450" w:after="450" w:line="312" w:lineRule="auto"/>
      </w:pPr>
      <w:r>
        <w:rPr>
          <w:rFonts w:ascii="宋体" w:hAnsi="宋体" w:eastAsia="宋体" w:cs="宋体"/>
          <w:color w:val="000"/>
          <w:sz w:val="28"/>
          <w:szCs w:val="28"/>
        </w:rPr>
        <w:t xml:space="preserve">第三，《最高人民法院关于人民法院民事执行中查封、扣押、冻结的规定》第十九条明确规定：“被执行人购买需要办理过户的第三人的财产，已经支付部分或者全部价款并实际占有该财产，虽未办理产权过户登记手续，但申请执行人已向第三人支付剩余价款或者第三人同意剩余价款从该财产变价款中优先支付的，人民法院可以查封、扣押、冻结。”在xx与xx借款纠纷一案中，xx作为申请执行人，并未向xx支付剩余价款；xx也不同意从该财产变价款中优先支付。因此，贵院不能对xx的商品房进行查封。</w:t>
      </w:r>
    </w:p>
    <w:p>
      <w:pPr>
        <w:ind w:left="0" w:right="0" w:firstLine="560"/>
        <w:spacing w:before="450" w:after="450" w:line="312" w:lineRule="auto"/>
      </w:pPr>
      <w:r>
        <w:rPr>
          <w:rFonts w:ascii="宋体" w:hAnsi="宋体" w:eastAsia="宋体" w:cs="宋体"/>
          <w:color w:val="000"/>
          <w:sz w:val="28"/>
          <w:szCs w:val="28"/>
        </w:rPr>
        <w:t xml:space="preserve">基于以上两点理由，申请人认为，贵院对商品房的查封行为是错误的，损害了申请人的\'合法权益，申请人特提出异议，请求贵院解除对商品房的查封。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合肥xxx人民法院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关于执行异议申请书优秀范文3</w:t>
      </w:r>
    </w:p>
    <w:p>
      <w:pPr>
        <w:ind w:left="0" w:right="0" w:firstLine="560"/>
        <w:spacing w:before="450" w:after="450" w:line="312" w:lineRule="auto"/>
      </w:pPr>
      <w:r>
        <w:rPr>
          <w:rFonts w:ascii="宋体" w:hAnsi="宋体" w:eastAsia="宋体" w:cs="宋体"/>
          <w:color w:val="000"/>
          <w:sz w:val="28"/>
          <w:szCs w:val="28"/>
        </w:rPr>
        <w:t xml:space="preserve">申请人：吴某，女，汉族，无职业。</w:t>
      </w:r>
    </w:p>
    <w:p>
      <w:pPr>
        <w:ind w:left="0" w:right="0" w:firstLine="560"/>
        <w:spacing w:before="450" w:after="450" w:line="312" w:lineRule="auto"/>
      </w:pPr>
      <w:r>
        <w:rPr>
          <w:rFonts w:ascii="宋体" w:hAnsi="宋体" w:eastAsia="宋体" w:cs="宋体"/>
          <w:color w:val="000"/>
          <w:sz w:val="28"/>
          <w:szCs w:val="28"/>
        </w:rPr>
        <w:t xml:space="preserve">申请人与被执行人张某系夫妻关系，贵院于__年7月4日，在强制执行中将张维祥的银行退休工资卡给予冻结，由于没有生活费，现已造成我们二位老人无法正常生活。涉案生效的法律文书正予申请再审，对此，申请人认为，即使本案应该履行义务，该债务也是张某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w:t>
      </w:r>
    </w:p>
    <w:p>
      <w:pPr>
        <w:ind w:left="0" w:right="0" w:firstLine="560"/>
        <w:spacing w:before="450" w:after="450" w:line="312" w:lineRule="auto"/>
      </w:pPr>
      <w:r>
        <w:rPr>
          <w:rFonts w:ascii="宋体" w:hAnsi="宋体" w:eastAsia="宋体" w:cs="宋体"/>
          <w:color w:val="000"/>
          <w:sz w:val="28"/>
          <w:szCs w:val="28"/>
        </w:rPr>
        <w:t xml:space="preserve">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560"/>
        <w:spacing w:before="450" w:after="450" w:line="312" w:lineRule="auto"/>
      </w:pPr>
      <w:r>
        <w:rPr>
          <w:rFonts w:ascii="宋体" w:hAnsi="宋体" w:eastAsia="宋体" w:cs="宋体"/>
          <w:color w:val="000"/>
          <w:sz w:val="28"/>
          <w:szCs w:val="28"/>
        </w:rPr>
        <w:t xml:space="preserve">关于执行异议申请书优秀范文4</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与***向贵院提出执行异议申请书，要求法院撤销**法院（****）*执字第**号及（****）*执字**号民事裁定书，解除扣押***在**县房屋征收经办中心的房屋拆迁补偿款****万元，现申请人决定撤销该执行异议申请书。理由如下：</w:t>
      </w:r>
    </w:p>
    <w:p>
      <w:pPr>
        <w:ind w:left="0" w:right="0" w:firstLine="560"/>
        <w:spacing w:before="450" w:after="450" w:line="312" w:lineRule="auto"/>
      </w:pPr>
      <w:r>
        <w:rPr>
          <w:rFonts w:ascii="宋体" w:hAnsi="宋体" w:eastAsia="宋体" w:cs="宋体"/>
          <w:color w:val="000"/>
          <w:sz w:val="28"/>
          <w:szCs w:val="28"/>
        </w:rPr>
        <w:t xml:space="preserve">*****年父亲***及母亲***离婚，将位于**县***街*区的房屋（产权证号分别为：*房字第*******号，建筑面积******平米；*房字第*******号建筑面积********平米）赠予给申请人这是事实。但***年*月**日，房屋还没有办理赠予过户手续时，父母又用该房屋向***抵押借款**万元，并办理了抵押登记手续，抵押期限为**年</w:t>
      </w:r>
    </w:p>
    <w:p>
      <w:pPr>
        <w:ind w:left="0" w:right="0" w:firstLine="560"/>
        <w:spacing w:before="450" w:after="450" w:line="312" w:lineRule="auto"/>
      </w:pPr>
      <w:r>
        <w:rPr>
          <w:rFonts w:ascii="宋体" w:hAnsi="宋体" w:eastAsia="宋体" w:cs="宋体"/>
          <w:color w:val="000"/>
          <w:sz w:val="28"/>
          <w:szCs w:val="28"/>
        </w:rPr>
        <w:t xml:space="preserve">（**********）。****年该赠予房屋拆迁时，还在抵押期限内，截止****年*月**日，父母的抵押借款本息已偿还***万元，尚余**余万未偿还，依据法律规定抵押权人对拆迁补偿款享有优先受偿权，法院裁定扣押的行为首先侵害了抵押权人***的利益。故申请人决定撤销已经提出的执行异议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关于执行异议申请书优秀范文5</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宋体" w:hAnsi="宋体" w:eastAsia="宋体" w:cs="宋体"/>
          <w:color w:val="000"/>
          <w:sz w:val="28"/>
          <w:szCs w:val="28"/>
        </w:rPr>
        <w:t xml:space="preserve">关于执行异议申请书优秀范文6</w:t>
      </w:r>
    </w:p>
    <w:p>
      <w:pPr>
        <w:ind w:left="0" w:right="0" w:firstLine="560"/>
        <w:spacing w:before="450" w:after="450" w:line="312" w:lineRule="auto"/>
      </w:pPr>
      <w:r>
        <w:rPr>
          <w:rFonts w:ascii="宋体" w:hAnsi="宋体" w:eastAsia="宋体" w:cs="宋体"/>
          <w:color w:val="000"/>
          <w:sz w:val="28"/>
          <w:szCs w:val="28"/>
        </w:rPr>
        <w:t xml:space="preserve">申请人：北京xxx公司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一中民初字第号终审判决，该判决已经发生法律效力并已进入执行程序。贵院依据（20xx）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一、裁定中止执行（20xx）一中执字第号裁定书；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的公司银行账户被采取了查封、冻结措施，部分款项被扣划，对公司财产及商誉造成了极大损害。经到贵院了解，方知北京公司诉申请人企业借贷纠纷一案，经贵院缺席审理，做出（20xx）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xx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