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酒店总经理月工作计划参考7篇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工作质量，确保任务按时完成，制定工作计划一份适合自己工作能力的工作计划，我们可以更好地规划工作，小编今天就为您带来了酒店总经理月工作计划参考7篇，相信一定会对你有所帮助。酒店总经理月工作计划篇120xx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工作质量，确保任务按时完成，制定工作计划一份适合自己工作能力的工作计划，我们可以更好地规划工作，小编今天就为您带来了酒店总经理月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酒店总经理月工作计划篇1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今年以来，受诸方面因素影响，经营情况不容乐观，制定20xx年度发展规划及经营方针即是围绕着改善经营状况进行的，20xx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xx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xx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一直以来，我们酒店紧挨中介，协议客户、会员客户、旅行社客户。20xx年将继续加大对他们的渗透开发，依靠“靠山吃山靠水吃水”的理念加大与他们的合作。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在日常的工作中，计划性的客户拜访和到店客人的拜访外。随机性的客户拜访过少，20xx年将拟定每月客户拜访的计划，同时在节假日和活动日什么加强与客户的拜访。促进与客户的关系。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虽然在团队与协议单位的接待量上相较以往有了长足的进步，但总体而言力度不够，还应该有较大的上升空间，旅行团、会议团队还有很大的开发空间。20xx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20xx年的工作计划概括为：立足基础工作，深化工作细节，提高综合素质，加强销售意识，追求最大效益。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酒店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酒店总经理月工作计划篇2</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酒店总经理月工作计划篇3</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4、俱乐部经营未达目标，主要原因为中餐收入与计划相距过远。下半年中餐情形极不容乐观，在达声股份公司决策下，于9月11日宣布停业。意味着俱乐部摆脱中餐x，轻装上阵，扭亏目标指日可待。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十一月完成酒店部分x的更换工作，同时对客房风机盘管进行清洗，同时为改善员工住宿，将员工宿舍由莲塘搬至上步，取消了员工班车。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酒店总经理月工作计划篇4</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酒店总经理月工作计划篇5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4、俱乐部经营未达目标，主要原因为中餐收入与计划相距过远。下半年中餐情形极不容乐观，在达声股份公司决策下，于9月11日宣布停业。意味着俱乐部摆脱中餐x，轻装上阵，扭亏目标指日可待。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十一月完成酒店部分x的更换工作，同时对客房风机盘管进行清洗，同时为改善员工住宿，将员工宿舍由莲塘搬至上步，取消了员工班车。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酒店总经理月工作计划篇7</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