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2024教师考核工作总结优秀模板精选五篇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结束一段时间的工作之后，心中肯定会拥有很多的心得，及时写好总结是提升工作技能的有效途径，你还在苦恼相关的工作总结怎么写吗？以下是小编和大家分享2024教师考核工作总结优秀模板精选五篇相关参考资料，提供参考，欢迎你的参阅。2024教师考...</w:t>
      </w:r>
    </w:p>
    <w:p>
      <w:pPr>
        <w:ind w:left="0" w:right="0" w:firstLine="560"/>
        <w:spacing w:before="450" w:after="450" w:line="312" w:lineRule="auto"/>
      </w:pPr>
      <w:r>
        <w:rPr>
          <w:rFonts w:ascii="宋体" w:hAnsi="宋体" w:eastAsia="宋体" w:cs="宋体"/>
          <w:color w:val="000"/>
          <w:sz w:val="28"/>
          <w:szCs w:val="28"/>
        </w:rPr>
        <w:t xml:space="preserve">当我们结束一段时间的工作之后，心中肯定会拥有很多的心得，及时写好总结是提升工作技能的有效途径，你还在苦恼相关的工作总结怎么写吗？以下是小编和大家分享2024教师考核工作总结优秀模板精选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2024教师考核工作总结优秀模板精选五篇1</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2024教师考核工作总结优秀模板精选五篇2</w:t>
      </w:r>
    </w:p>
    <w:p>
      <w:pPr>
        <w:ind w:left="0" w:right="0" w:firstLine="560"/>
        <w:spacing w:before="450" w:after="450" w:line="312" w:lineRule="auto"/>
      </w:pPr>
      <w:r>
        <w:rPr>
          <w:rFonts w:ascii="宋体" w:hAnsi="宋体" w:eastAsia="宋体" w:cs="宋体"/>
          <w:color w:val="000"/>
          <w:sz w:val="28"/>
          <w:szCs w:val="28"/>
        </w:rPr>
        <w:t xml:space="preserve">20xx至2024一学年来，我担任四年级《语文》、《班会》、《劳动》，一、二年级《体育》课程兼四年级班主任工作，工作量满负荷。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我坚持出满勤干满点，每天早出晚归，有时身体不舒服也坚持到校上课，从没耽误过学生一节课。全学年出勤率达百分之百。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积极参加继续教育，认真参加各级举办的各类培训。认真学习教育教学理论专著，夯实理论基础，撰写教育教学论文（本学年写的两篇论文《怎样学会“过渡”？》和《做好班主任工作刍议》分别发表于《潮州教育》20xx第6期和《潮州教育》2024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本学年年度考核自报为合格等次。</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2024教师考核工作总结优秀模板精选五篇3</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2024教师考核工作总结优秀模板精选五篇4</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光阴似箭，日子如梭。转眼间一学年的各项工作已接近尾声，为了更好地做好今后的工作，总结经验、吸取教训，本人特就2024年的工作小结如下：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quot；看扁quot；，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2024教师考核工作总结优秀模板精选五篇5</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XX年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