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2024年最新服装销售个人工作总结(五篇)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服装销售个人工作总结一以我西单x店的运动x店铺为分析对象，整个商场是以运动鞋为销售主体，并且整个商场的客流以运动年轻人为主，人们对运动类的消费势必会大力发展。我在配货的时候，就要充分的加以搭配如运动鞋+牛仔裤+休闲运动上衣组合。我周边的...</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最新服装销售个人工作总结一</w:t>
      </w:r>
    </w:p>
    <w:p>
      <w:pPr>
        <w:ind w:left="0" w:right="0" w:firstLine="560"/>
        <w:spacing w:before="450" w:after="450" w:line="312" w:lineRule="auto"/>
      </w:pPr>
      <w:r>
        <w:rPr>
          <w:rFonts w:ascii="宋体" w:hAnsi="宋体" w:eastAsia="宋体" w:cs="宋体"/>
          <w:color w:val="000"/>
          <w:sz w:val="28"/>
          <w:szCs w:val="28"/>
        </w:rPr>
        <w:t xml:space="preserve">以我西单x店的运动x店铺为分析对象，整个商场是以运动鞋为销售主体，并且整个商场的客流以运动年轻人为主，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、休闲上衣bossini。之所以选择他们为我们的主要竞争品牌，而不选择xe，是因为我觉得竞争品牌为在一个战略发展进程中我们能够超越或被超越的品。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x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x%。</w:t>
      </w:r>
    </w:p>
    <w:p>
      <w:pPr>
        <w:ind w:left="0" w:right="0" w:firstLine="560"/>
        <w:spacing w:before="450" w:after="450" w:line="312" w:lineRule="auto"/>
      </w:pPr>
      <w:r>
        <w:rPr>
          <w:rFonts w:ascii="宋体" w:hAnsi="宋体" w:eastAsia="宋体" w:cs="宋体"/>
          <w:color w:val="000"/>
          <w:sz w:val="28"/>
          <w:szCs w:val="28"/>
        </w:rPr>
        <w:t xml:space="preserve">女t恤的销售份额只占到x%，那么我切不可以将库存调整为男t恤x%，女t恤x%因为如果这样调整，我的女装的气势将减弱，其销售轨迹必然会向x%和x%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x%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最新服装销售个人工作总结二</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沈阳烨禹服饰已有2年时间，在这2年学习工作中，我懂得了很多知识和经验，短短的2年，让我深深的融入到了这个家庭里，在这里埋下了不可割舍的亲情。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在本职责工作做好的前提下，利用关系网将附带发展新城市新店铺新客户，或是给予现有客户投资其他城市新开店铺的机会，让公司不在承受像20_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__年区域店铺整体按照20__年销售业绩提升30%作为目标，这是我的x年销售目标，需要实现递增30%目标，更加重视店铺实际需要的符合店铺的不同培训、店铺人员销售技巧也要提升，个人销售能力带教管理不行的实行换人制度，20__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__年重视货品售罄管理，时时跟进店铺销售状况，随时要了解到地区商场活动，需要参加活动尽全力建议客户参加活动，以防没有参加造成像12年品的积压，20__的货品在1月开始就建议客户寻求特卖场进行提前清理，更加帮助客户找到商场进行特卖场沟通，20__年不在像20__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20__年建议区域店铺已经开业接近2年的，但没有换过新形象的店铺，建议全部换上新的3代或4代形象，以便从形象上给店铺带来进店率促进业绩递增，更能增加品牌形象档次。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在20__年要严格要求自己，不能在20__年工作中有时存有任何惰性，时刻要保持危机感，时刻要保持激情的工作状态，工作一定要拿出100%投入与努力，这样才能完善自己得到更大的提升与收益。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最新服装销售个人工作总结四</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最新服装销售个人工作总结五</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2025-07-07T10:03:08+08:00</dcterms:created>
  <dcterms:modified xsi:type="dcterms:W3CDTF">2025-07-07T10:03:08+08:00</dcterms:modified>
</cp:coreProperties>
</file>

<file path=docProps/custom.xml><?xml version="1.0" encoding="utf-8"?>
<Properties xmlns="http://schemas.openxmlformats.org/officeDocument/2006/custom-properties" xmlns:vt="http://schemas.openxmlformats.org/officeDocument/2006/docPropsVTypes"/>
</file>