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最新销售员月度工作总结五篇(五篇)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度工作总结五篇一一、加强业务学习，不断提高业务素质要做一个合格的销售员，必须脚踏实地，步步为营，多向同事学习，不断鞭策自己。众所周知，手机市场竞争激烈，这就要求我们在平时工作中注重思维方式，从细作起，从小开始，多和客户打交道，根据客...</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销售员月度工作总结五篇一</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二、出现的问题和不足</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销售员月度工作总结五篇三</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销售员月度工作总结五篇四</w:t>
      </w:r>
    </w:p>
    <w:p>
      <w:pPr>
        <w:ind w:left="0" w:right="0" w:firstLine="560"/>
        <w:spacing w:before="450" w:after="450" w:line="312" w:lineRule="auto"/>
      </w:pPr>
      <w:r>
        <w:rPr>
          <w:rFonts w:ascii="宋体" w:hAnsi="宋体" w:eastAsia="宋体" w:cs="宋体"/>
          <w:color w:val="000"/>
          <w:sz w:val="28"/>
          <w:szCs w:val="28"/>
        </w:rPr>
        <w:t xml:space="preserve">20__年3月28日入职昆明__以来，已经一个月了，一个月期间销售业绩方面虽然不明显，但是工作方面的收获很多，这与领导与同事们的帮助是分不开的。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销售员月度工作总结五篇五</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让我们好好写一份总结吧。下面小编给大家带来销售员月度工作总结，希望大家喜欢!</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___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___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_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___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___，喜欢___，购买拥有_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五月很快就完了，在上级领导的信任和指导下，在同事的帮助下，依靠领先的手机产品和先进的销售理念，通过自身兢兢业业，任劳任怨的工作，终于取得了一定的销售业绩，现将各方面工作总结如下：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二、出现的问题和不足</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宋体" w:hAnsi="宋体" w:eastAsia="宋体" w:cs="宋体"/>
          <w:color w:val="000"/>
          <w:sz w:val="28"/>
          <w:szCs w:val="28"/>
        </w:rPr>
        <w:t xml:space="preserve">20__年3月28日入职昆明__以来，已经一个月了，一个月期间销售业绩方面虽然不明显，但是工作方面的收获很多，这与领导与同事们的帮助是分不开的。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销售月工作总结报告五篇范文&lt;/span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2025-07-08T20:32:36+08:00</dcterms:created>
  <dcterms:modified xsi:type="dcterms:W3CDTF">2025-07-08T20:32:36+08:00</dcterms:modified>
</cp:coreProperties>
</file>

<file path=docProps/custom.xml><?xml version="1.0" encoding="utf-8"?>
<Properties xmlns="http://schemas.openxmlformats.org/officeDocument/2006/custom-properties" xmlns:vt="http://schemas.openxmlformats.org/officeDocument/2006/docPropsVTypes"/>
</file>