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2024年服装店长月度工作总结 服装销售店长月总结(5篇)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服装店长月度工作总结 服装销售店长月总结一面对明年的工作，我深感责任重大。要随时保持清醒的头脑，理清明年的工作思路，重点要在以下几个方面狠下功夫：1.加强日常管理，特别是抓好基础工作的管理;2.对内加大员工的培训力度，全面提高员工的整体素质...</w:t>
      </w:r>
    </w:p>
    <w:p>
      <w:pPr>
        <w:ind w:left="0" w:right="0" w:firstLine="560"/>
        <w:spacing w:before="450" w:after="450" w:line="312" w:lineRule="auto"/>
      </w:pPr>
      <w:r>
        <w:rPr>
          <w:rFonts w:ascii="黑体" w:hAnsi="黑体" w:eastAsia="黑体" w:cs="黑体"/>
          <w:color w:val="000000"/>
          <w:sz w:val="36"/>
          <w:szCs w:val="36"/>
          <w:b w:val="1"/>
          <w:bCs w:val="1"/>
        </w:rPr>
        <w:t xml:space="preserve">服装店长月度工作总结 服装销售店长月总结一</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黑体" w:hAnsi="黑体" w:eastAsia="黑体" w:cs="黑体"/>
          <w:color w:val="000000"/>
          <w:sz w:val="36"/>
          <w:szCs w:val="36"/>
          <w:b w:val="1"/>
          <w:bCs w:val="1"/>
        </w:rPr>
        <w:t xml:space="preserve">服装店长月度工作总结 服装销售店长月总结二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服装店长的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的，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但还是没有用100%的心去工作，所以感到非常惭愧，今年整体来说店面业绩没有完成x%，销售单价虽然比去年是上升了x%，但整体条数只上升了x%。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店从x开业——x月份女裤一直占比都比较高x%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在_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在以后的工作中要努力改进，在新的一年里我会更好的做好自己的本职工作，用责任心做事，用感恩的心做人，让_的生意做的更大。</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为了迅速融入到_男装这个销售团队中来，到店之后，一切从零开始，一边学_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x男装品牌知识和积累经验的同时，自己的能力，销售水平都比以前有了一个较大幅度的提高。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交流教师每月工作总结范文5篇&lt;/span[_TAG_h2]服装店长月度工作总结 服装销售店长月总结三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店的断码销量条数一直都是几个店当中的，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但还是没有用100%的心去工作，所以感到非常惭愧，今年整体来说店面业绩没有完成x%，销售单价虽然比去年是上升了x%，但整体条数只上升了x%。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店从x开业——x月份女裤一直占比都比较高x%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服装店长月度工作总结 服装销售店长月总结四</w:t>
      </w:r>
    </w:p>
    <w:p>
      <w:pPr>
        <w:ind w:left="0" w:right="0" w:firstLine="560"/>
        <w:spacing w:before="450" w:after="450" w:line="312" w:lineRule="auto"/>
      </w:pPr>
      <w:r>
        <w:rPr>
          <w:rFonts w:ascii="宋体" w:hAnsi="宋体" w:eastAsia="宋体" w:cs="宋体"/>
          <w:color w:val="000"/>
          <w:sz w:val="28"/>
          <w:szCs w:val="28"/>
        </w:rPr>
        <w:t xml:space="preserve">在_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服装店长月度工作总结 服装销售店长月总结五</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男装专卖店工作的，在进入贵店之前我有过女装的销售经验，仅凭对销售工作的热情，而缺乏男装行业销售经验和行业知识。为了迅速融入到_男装这个销售团队中来，到店之后，一切从零开始，一边学_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x男装品牌知识和积累经验的同时，自己的能力，销售水平都比以前有了一个较大幅度的提高。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2025-05-02T16:26:44+08:00</dcterms:created>
  <dcterms:modified xsi:type="dcterms:W3CDTF">2025-05-02T16:26:44+08:00</dcterms:modified>
</cp:coreProperties>
</file>

<file path=docProps/custom.xml><?xml version="1.0" encoding="utf-8"?>
<Properties xmlns="http://schemas.openxmlformats.org/officeDocument/2006/custom-properties" xmlns:vt="http://schemas.openxmlformats.org/officeDocument/2006/docPropsVTypes"/>
</file>