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12月珠宝销售总结报告(五篇)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12月珠宝销售总结报告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12月珠宝销售总结报告二</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12月珠宝销售总结报告四</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