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2024年销售人员个人工作总结及自我评价(4篇)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及自我评价一《孙子兵法》说：“间于天地之间，莫贵于人。”员工是企业的根本，员工素质是企业优质服务的基础。我们将把培养一支专业、高效、严格管理的服务团队。作为20_年物业开展内部管理的基本战略，实行严格管理，善待员工的方针...</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销售人员个人工作总结及自我评价三</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