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20_年度工作总结5篇写工作总结可以给我们下一阶段的学习和工作做指导，因此，我们要做好归纳总结，那么，总结要怎么写才能出彩呢？下面是小编给大家整理的销售20_年度工作总结，希望大家喜欢！销售20_年度工作总结篇120__年已经过去，在这...</w:t>
      </w:r>
    </w:p>
    <w:p>
      <w:pPr>
        <w:ind w:left="0" w:right="0" w:firstLine="560"/>
        <w:spacing w:before="450" w:after="450" w:line="312" w:lineRule="auto"/>
      </w:pPr>
      <w:r>
        <w:rPr>
          <w:rFonts w:ascii="宋体" w:hAnsi="宋体" w:eastAsia="宋体" w:cs="宋体"/>
          <w:color w:val="000"/>
          <w:sz w:val="28"/>
          <w:szCs w:val="28"/>
        </w:rPr>
        <w:t xml:space="preserve">销售20_年度工作总结5篇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写工作总结可以给我们下一阶段的学习和工作做指导，因此，我们要做好归纳总结，那么，总结要怎么写才能出彩呢？下面是小编给大家整理的销售20_年度工作总结，希望大家喜欢！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销售20_年度工作总结篇2</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销售20_年度工作总结篇3</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销售20_年度工作总结篇5</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销售2.5亿元，超额完成目标计划(2亿)，目标完成增长率为25%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w:t>
      </w:r>
    </w:p>
    <w:p>
      <w:pPr>
        <w:ind w:left="0" w:right="0" w:firstLine="560"/>
        <w:spacing w:before="450" w:after="450" w:line="312" w:lineRule="auto"/>
      </w:pPr>
      <w:r>
        <w:rPr>
          <w:rFonts w:ascii="宋体" w:hAnsi="宋体" w:eastAsia="宋体" w:cs="宋体"/>
          <w:color w:val="000"/>
          <w:sz w:val="28"/>
          <w:szCs w:val="28"/>
        </w:rPr>
        <w:t xml:space="preserve">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三、对__年工作的计划</w:t>
      </w:r>
    </w:p>
    <w:p>
      <w:pPr>
        <w:ind w:left="0" w:right="0" w:firstLine="560"/>
        <w:spacing w:before="450" w:after="450" w:line="312" w:lineRule="auto"/>
      </w:pPr>
      <w:r>
        <w:rPr>
          <w:rFonts w:ascii="宋体" w:hAnsi="宋体" w:eastAsia="宋体" w:cs="宋体"/>
          <w:color w:val="000"/>
          <w:sz w:val="28"/>
          <w:szCs w:val="28"/>
        </w:rPr>
        <w:t xml:space="preserve">我部门__的的工作，在公司统一部署下，以经济效益为中心，以公司利润最大化为目标，对外开拓市场，对内严格制定每一个相关步骤，保证质量，以市场为导向，面对市场经济越来越激烈的竞争挑战，抢抓机遇，团结拼搏，齐心协力完成好__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