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最新销售工作周总结</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销售工作周总结5篇为了不断地吸取经验教训，切实做好工作，我们的工作总结都需要用心去写。以下小编在这给大家整理了一些最新销售工作周总结，希望对大家有帮助!最新销售工作周总结1经过了第三周的六场会议，我们这个大的团队也迎来了一个新的成绩，新...</w:t>
      </w:r>
    </w:p>
    <w:p>
      <w:pPr>
        <w:ind w:left="0" w:right="0" w:firstLine="560"/>
        <w:spacing w:before="450" w:after="450" w:line="312" w:lineRule="auto"/>
      </w:pPr>
      <w:r>
        <w:rPr>
          <w:rFonts w:ascii="宋体" w:hAnsi="宋体" w:eastAsia="宋体" w:cs="宋体"/>
          <w:color w:val="000"/>
          <w:sz w:val="28"/>
          <w:szCs w:val="28"/>
        </w:rPr>
        <w:t xml:space="preserve">最新销售工作周总结5篇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为了不断地吸取经验教训，切实做好工作，我们的工作总结都需要用心去写。以下小编在这给大家整理了一些最新销售工作周总结，希望对大家有帮助!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最新销售工作周总结1</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最新销售工作周总结2</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8378.1，惠沃6803.2，南宁6173.7，南城5830.3，长安5352.4，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最新销售工作周总结3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我庆幸自己找到了一份适合自己的工作。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最新销售工作周总结4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最新销售工作周总结5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2025-06-22T13:02:21+08:00</dcterms:created>
  <dcterms:modified xsi:type="dcterms:W3CDTF">2025-06-22T13:02:21+08:00</dcterms:modified>
</cp:coreProperties>
</file>

<file path=docProps/custom.xml><?xml version="1.0" encoding="utf-8"?>
<Properties xmlns="http://schemas.openxmlformats.org/officeDocument/2006/custom-properties" xmlns:vt="http://schemas.openxmlformats.org/officeDocument/2006/docPropsVTypes"/>
</file>