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在带头深刻感悟两个确立的决定性意义对照检查范文通用6篇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在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在带头深刻感悟两个确立的决定性意义对照检查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