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在带头深刻感悟两个确立存在的问题通用8篇</w:t>
      </w:r>
      <w:bookmarkEnd w:id="1"/>
    </w:p>
    <w:p>
      <w:pPr>
        <w:jc w:val="center"/>
        <w:spacing w:before="0" w:after="450"/>
      </w:pPr>
      <w:r>
        <w:rPr>
          <w:rFonts w:ascii="Arial" w:hAnsi="Arial" w:eastAsia="Arial" w:cs="Arial"/>
          <w:color w:val="999999"/>
          <w:sz w:val="20"/>
          <w:szCs w:val="20"/>
        </w:rPr>
        <w:t xml:space="preserve">来源：网络  作者：梦中情人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感悟，是一个汉语词语，意思是有所感触而领悟。有所感触而领悟：在奋斗中~到人生的真谛。以下是小编为大家收集的在带头深刻感悟两个确立存在的问题(通用8篇)，仅供参考，欢迎大家阅读。　　开展党史学习教育是用新时代中国特色社会主义思想武装全党的迫切...</w:t>
      </w:r>
    </w:p>
    <w:p>
      <w:pPr>
        <w:ind w:left="0" w:right="0" w:firstLine="560"/>
        <w:spacing w:before="450" w:after="450" w:line="312" w:lineRule="auto"/>
      </w:pPr>
      <w:r>
        <w:rPr>
          <w:rFonts w:ascii="宋体" w:hAnsi="宋体" w:eastAsia="宋体" w:cs="宋体"/>
          <w:color w:val="000"/>
          <w:sz w:val="28"/>
          <w:szCs w:val="28"/>
        </w:rPr>
        <w:t xml:space="preserve">感悟，是一个汉语词语，意思是有所感触而领悟。有所感触而领悟：在奋斗中~到人生的真谛。以下是小编为大家收集的在带头深刻感悟两个确立存在的问题(通用8篇)，仅供参考，欢迎大家阅读。</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2025-05-03T04:36:00+08:00</dcterms:created>
  <dcterms:modified xsi:type="dcterms:W3CDTF">2025-05-03T04:36:00+08:00</dcterms:modified>
</cp:coreProperties>
</file>

<file path=docProps/custom.xml><?xml version="1.0" encoding="utf-8"?>
<Properties xmlns="http://schemas.openxmlformats.org/officeDocument/2006/custom-properties" xmlns:vt="http://schemas.openxmlformats.org/officeDocument/2006/docPropsVTypes"/>
</file>