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关于带头深刻感悟“两个确立”的决定性意义存在问题剖析3篇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下面是小编为大家整理的关于带头深刻感悟“两个确立”的决定性意义存在问题剖析【三篇】，欢迎大家借鉴与参考，希望对大家有所帮助。带头深刻感悟“两个确立”的决定性意义存在问题剖析篇1　　按照党的群众路线教育实践活动总体安排，为了更好地发现问题、查...</w:t>
      </w:r>
    </w:p>
    <w:p>
      <w:pPr>
        <w:ind w:left="0" w:right="0" w:firstLine="560"/>
        <w:spacing w:before="450" w:after="450" w:line="312" w:lineRule="auto"/>
      </w:pPr>
      <w:r>
        <w:rPr>
          <w:rFonts w:ascii="宋体" w:hAnsi="宋体" w:eastAsia="宋体" w:cs="宋体"/>
          <w:color w:val="000"/>
          <w:sz w:val="28"/>
          <w:szCs w:val="28"/>
        </w:rPr>
        <w:t xml:space="preserve">下面是小编为大家整理的关于带头深刻感悟“两个确立”的决定性意义存在问题剖析【三篇】，欢迎大家借鉴与参考，希望对大家有所帮助。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带头深刻感悟“两个确立”的决定性意义存在问题剖析篇3</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2025-05-03T19:49:14+08:00</dcterms:created>
  <dcterms:modified xsi:type="dcterms:W3CDTF">2025-05-03T19:49:14+08:00</dcterms:modified>
</cp:coreProperties>
</file>

<file path=docProps/custom.xml><?xml version="1.0" encoding="utf-8"?>
<Properties xmlns="http://schemas.openxmlformats.org/officeDocument/2006/custom-properties" xmlns:vt="http://schemas.openxmlformats.org/officeDocument/2006/docPropsVTypes"/>
</file>