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关于政治体检个人自查表11篇</w:t>
      </w:r>
      <w:bookmarkEnd w:id="1"/>
    </w:p>
    <w:p>
      <w:pPr>
        <w:jc w:val="center"/>
        <w:spacing w:before="0" w:after="450"/>
      </w:pPr>
      <w:r>
        <w:rPr>
          <w:rFonts w:ascii="Arial" w:hAnsi="Arial" w:eastAsia="Arial" w:cs="Arial"/>
          <w:color w:val="999999"/>
          <w:sz w:val="20"/>
          <w:szCs w:val="20"/>
        </w:rPr>
        <w:t xml:space="preserve">来源：网络  作者：悠然小筑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意见的本意是人们对事物所产生的看法或想法。意见是上级领导机关对下级机关部署工作，指导下级机关工作活动的原则、步骤和方法的一种文体。下面是小编精心整理的关于政治体检个人自查表【十一篇】，仅供参考，大家一起来看看吧。【篇1】政治体检个人自查表　...</w:t>
      </w:r>
    </w:p>
    <w:p>
      <w:pPr>
        <w:ind w:left="0" w:right="0" w:firstLine="560"/>
        <w:spacing w:before="450" w:after="450" w:line="312" w:lineRule="auto"/>
      </w:pPr>
      <w:r>
        <w:rPr>
          <w:rFonts w:ascii="宋体" w:hAnsi="宋体" w:eastAsia="宋体" w:cs="宋体"/>
          <w:color w:val="000"/>
          <w:sz w:val="28"/>
          <w:szCs w:val="28"/>
        </w:rPr>
        <w:t xml:space="preserve">意见的本意是人们对事物所产生的看法或想法。意见是上级领导机关对下级机关部署工作，指导下级机关工作活动的原则、步骤和方法的一种文体。下面是小编精心整理的关于政治体检个人自查表【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【篇1】政治体检个人自查表</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【篇2】政治体检个人自查表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黑体" w:hAnsi="黑体" w:eastAsia="黑体" w:cs="黑体"/>
          <w:color w:val="000000"/>
          <w:sz w:val="36"/>
          <w:szCs w:val="36"/>
          <w:b w:val="1"/>
          <w:bCs w:val="1"/>
        </w:rPr>
        <w:t xml:space="preserve">【篇3】政治体检个人自查表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【篇4】政治体检个人自查表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【篇5】政治体检个人自查表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【篇6】政治体检个人自查表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【篇7】政治体检个人自查表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【篇8】政治体检个人自查表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【篇9】政治体检个人自查表</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【篇10】政治体检个人自查表</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【篇11】政治体检个人自查表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2025-07-12T13:51:34+08:00</dcterms:created>
  <dcterms:modified xsi:type="dcterms:W3CDTF">2025-07-12T13:51:34+08:00</dcterms:modified>
</cp:coreProperties>
</file>

<file path=docProps/custom.xml><?xml version="1.0" encoding="utf-8"?>
<Properties xmlns="http://schemas.openxmlformats.org/officeDocument/2006/custom-properties" xmlns:vt="http://schemas.openxmlformats.org/officeDocument/2006/docPropsVTypes"/>
</file>