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关于党员意识方面存在的问题及整改措施9篇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关于党员意识方面存在的问题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