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民主生活会对照检查材料范文17篇</w:t>
      </w:r>
      <w:bookmarkEnd w:id="1"/>
    </w:p>
    <w:p>
      <w:pPr>
        <w:jc w:val="center"/>
        <w:spacing w:before="0" w:after="450"/>
      </w:pPr>
      <w:r>
        <w:rPr>
          <w:rFonts w:ascii="Arial" w:hAnsi="Arial" w:eastAsia="Arial" w:cs="Arial"/>
          <w:color w:val="999999"/>
          <w:sz w:val="20"/>
          <w:szCs w:val="20"/>
        </w:rPr>
        <w:t xml:space="preserve">来源：网络  作者：红叶飘零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以下是为大家...</w:t>
      </w:r>
    </w:p>
    <w:p>
      <w:pPr>
        <w:ind w:left="0" w:right="0" w:firstLine="560"/>
        <w:spacing w:before="450" w:after="450" w:line="312" w:lineRule="auto"/>
      </w:pPr>
      <w:r>
        <w:rPr>
          <w:rFonts w:ascii="宋体" w:hAnsi="宋体" w:eastAsia="宋体" w:cs="宋体"/>
          <w:color w:val="000"/>
          <w:sz w:val="28"/>
          <w:szCs w:val="28"/>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以下是为大家整理的民主生活会对照检查材料范文十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民主生活会对照检查材料篇2</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民主生活会对照检查材料篇3</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民主生活会对照检查材料篇4</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民主生活会对照检查材料篇5</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民主生活会对照检查材料篇6</w:t>
      </w:r>
    </w:p>
    <w:p>
      <w:pPr>
        <w:ind w:left="0" w:right="0" w:firstLine="560"/>
        <w:spacing w:before="450" w:after="450" w:line="312" w:lineRule="auto"/>
      </w:pPr>
      <w:r>
        <w:rPr>
          <w:rFonts w:ascii="宋体" w:hAnsi="宋体" w:eastAsia="宋体" w:cs="宋体"/>
          <w:color w:val="000"/>
          <w:sz w:val="28"/>
          <w:szCs w:val="28"/>
        </w:rPr>
        <w:t xml:space="preserve">　　按照学院党委关于开好“以案促改”专题民主生活会的工作安排，在认真学习***案件和“小金库”案件警示教育材料、征求意见、开展谈心谈话，严肃开展批评和自我批评的基础上，结合个人工作实际，按照“六对照、六查摆”的要求，认真进行了对照检查，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认真查阅资料对照政治纪律、组织纪律、廉洁纪律、工作纪律、生活纪律、财经纪律几十项规定要求，以及中央八项规定精神，基本上都能认真做到，在对照党员标准、党性修养，以及履行岗位职责和工作开展情况时还存在以下问题。</w:t>
      </w:r>
    </w:p>
    <w:p>
      <w:pPr>
        <w:ind w:left="0" w:right="0" w:firstLine="560"/>
        <w:spacing w:before="450" w:after="450" w:line="312" w:lineRule="auto"/>
      </w:pPr>
      <w:r>
        <w:rPr>
          <w:rFonts w:ascii="宋体" w:hAnsi="宋体" w:eastAsia="宋体" w:cs="宋体"/>
          <w:color w:val="000"/>
          <w:sz w:val="28"/>
          <w:szCs w:val="28"/>
        </w:rPr>
        <w:t xml:space="preserve">　　(一)在遵守政治纪律方面。一是对习近平新时代中国特色社会主义思想学习不够深入，理论武装头脑还不够。二是作为一名支部书记，在和他人的不良言行作斗争的勇气不够，觉得自己只要做到就行，缺乏示范带头精神。</w:t>
      </w:r>
    </w:p>
    <w:p>
      <w:pPr>
        <w:ind w:left="0" w:right="0" w:firstLine="560"/>
        <w:spacing w:before="450" w:after="450" w:line="312" w:lineRule="auto"/>
      </w:pPr>
      <w:r>
        <w:rPr>
          <w:rFonts w:ascii="宋体" w:hAnsi="宋体" w:eastAsia="宋体" w:cs="宋体"/>
          <w:color w:val="000"/>
          <w:sz w:val="28"/>
          <w:szCs w:val="28"/>
        </w:rPr>
        <w:t xml:space="preserve">　　(二)在遵守组织纪律方面。对有些方面的规定学习不够，比如，没有认识到上下级党组织(支部和党总支)之间还存在互相监督方面的规定，暴露出对理论的学习不够，自然也不能付诸于实践。</w:t>
      </w:r>
    </w:p>
    <w:p>
      <w:pPr>
        <w:ind w:left="0" w:right="0" w:firstLine="560"/>
        <w:spacing w:before="450" w:after="450" w:line="312" w:lineRule="auto"/>
      </w:pPr>
      <w:r>
        <w:rPr>
          <w:rFonts w:ascii="宋体" w:hAnsi="宋体" w:eastAsia="宋体" w:cs="宋体"/>
          <w:color w:val="000"/>
          <w:sz w:val="28"/>
          <w:szCs w:val="28"/>
        </w:rPr>
        <w:t xml:space="preserve">　　(三)在遵守廉洁纪律方面。虽然在对待单位的开支方面能够坚持节俭、实用的原则，但在个人和家庭消费中，存在“生活和经济情况改善了，不用过于节约以及碍于情面，怕别人笑话等”的错误思想和认识，存在个别情况下的铺张浪费等情况，勤俭节约意识不够强，艰苦奋斗精神有所弱化。对照白跃世案例起源，就是通过起初放松了对自身的要求，贪于享受，慢慢走向违纪违法的边缘。“八项规定”颁布实施以来，社会生活中存在的奢靡之风问题虽得到极大纠正，但好享受好面子靠惯性的思想还没有完全消除，究其原因，有人情世故的影响，也有对自身要求还不严格的问题。</w:t>
      </w:r>
    </w:p>
    <w:p>
      <w:pPr>
        <w:ind w:left="0" w:right="0" w:firstLine="560"/>
        <w:spacing w:before="450" w:after="450" w:line="312" w:lineRule="auto"/>
      </w:pPr>
      <w:r>
        <w:rPr>
          <w:rFonts w:ascii="宋体" w:hAnsi="宋体" w:eastAsia="宋体" w:cs="宋体"/>
          <w:color w:val="000"/>
          <w:sz w:val="28"/>
          <w:szCs w:val="28"/>
        </w:rPr>
        <w:t xml:space="preserve">　　(四)工作中的担当和创新精神不足。随着近年来医改工作的全面深入，尤其是医保制度的实行，医院已不是师生医疗的唯一定点机构。加上人员、技术、设备和设施等硬件不足问题的影响，以及医院内部的管理问题，作为曾经特色比较鲜明的医院，在医疗服务的质和量都有都有了一定的弱化。在做好医院定位的基础上(对师生的公共卫生、基本医疗)，虽然采取了一些办法和措施(开门、市医保、职工挂号免费、降低部分检查和药品费用、上门送医送药)，包括积极争取引进社会以及政府办三甲医院的技术团队，但在争取上级支持、加强专科建设、提高管理水平、提高服务的质和量方面，办法不多、眼界不开阔、创新意识不强、担当意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自觉，不够透彻，理论素养需要不断提高。在理论学习方面，对习近平新时代中国特色社会主义思想和系列重要理论，以及十九大精神学习还不够全面、不够深入。在思想上还没有高度的重视，学习的目的性不够明确，学习时缺乏思考。为了学习而学习，使学习流于形式。没有从实质上去深入理解和把握。观察和分析问题只停留在表面，对事物的理解不够深刻和全面。在实际工作中，忙于具体事务，没有发挥理论对实践的指导作用。</w:t>
      </w:r>
    </w:p>
    <w:p>
      <w:pPr>
        <w:ind w:left="0" w:right="0" w:firstLine="560"/>
        <w:spacing w:before="450" w:after="450" w:line="312" w:lineRule="auto"/>
      </w:pPr>
      <w:r>
        <w:rPr>
          <w:rFonts w:ascii="宋体" w:hAnsi="宋体" w:eastAsia="宋体" w:cs="宋体"/>
          <w:color w:val="000"/>
          <w:sz w:val="28"/>
          <w:szCs w:val="28"/>
        </w:rPr>
        <w:t xml:space="preserve">　　(二)对自己的约束还不够，纪律观念还不够强。对全面从严治党，必须把纪律严起来、把规矩立起来的要求认识还不是非常到位。在自觉接受党的政治纪律的约束，自觉强化政治意识和宗旨意识，坚定理想信念等方面还要进一步严格要求自己，严以律己。存在本位主义，强调和注重自己所在部门的利益，大局意识不够。存在一定程度上的满足于不违规、不触线、不出事的思想，对身边的各种不正之风还不能做到勇敢斗争。在履行管理工作中，存在一定程度的宽、松、软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新时代中国特色社会主义思想和系列重要理论，以及十九大精神、《党章》、《条例》和“八项规定”等理论和法规的学习，不断提高理论素养，牢固树立正确的世界观、人生观、价值观，不断坚定马克思主义信仰。按照党员标准，认真贯彻落实。树立全心全意为人民服务的宗旨意识。从小事做起，保持艰苦奋斗勤俭节约的作风，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(二)进一步坚定理想信念。理想信念是共产党人的精神支柱，是思想行为的“总开关”。作为一名支部书记，要把坚持理想信念问题放在首要地位，始终保持共产党员先进性，自觉作好表率，以身作则。</w:t>
      </w:r>
    </w:p>
    <w:p>
      <w:pPr>
        <w:ind w:left="0" w:right="0" w:firstLine="560"/>
        <w:spacing w:before="450" w:after="450" w:line="312" w:lineRule="auto"/>
      </w:pPr>
      <w:r>
        <w:rPr>
          <w:rFonts w:ascii="宋体" w:hAnsi="宋体" w:eastAsia="宋体" w:cs="宋体"/>
          <w:color w:val="000"/>
          <w:sz w:val="28"/>
          <w:szCs w:val="28"/>
        </w:rPr>
        <w:t xml:space="preserve">　　(三)强化责任和担当意识，不断加强对自身的要求，不断提高个人工作能力，增强创新意识，狠抓工作落实，在推动工作落实上注重实效, 身体力行、严字当头。加强日常监督检查和绩效管理，注重工作中的环节管理，保证制度和各项工作落实，努力营造肯干事能干事的环境氛围，使部门工作成绩和个人的工作能力都有一个大的提高。</w:t>
      </w:r>
    </w:p>
    <w:p>
      <w:pPr>
        <w:ind w:left="0" w:right="0" w:firstLine="560"/>
        <w:spacing w:before="450" w:after="450" w:line="312" w:lineRule="auto"/>
      </w:pPr>
      <w:r>
        <w:rPr>
          <w:rFonts w:ascii="宋体" w:hAnsi="宋体" w:eastAsia="宋体" w:cs="宋体"/>
          <w:color w:val="000"/>
          <w:sz w:val="28"/>
          <w:szCs w:val="28"/>
        </w:rPr>
        <w:t xml:space="preserve">　　“两案”的发生教训是惨痛的，今后，本人继续加强个人政治理论文化修养方面的学习，不断提高党建认识、政治站位，个人素养。对照党章确定的党员标准，不断提高党性修养。在实际工作中，向同行、向领导、向同事、向职工多学习，不断总结实践经验，努力提高个人能力，大胆作为，认真履行好党内和业务工作岗位职责，做好各项工作。[_TAG_h2]民主生活会对照检查材料篇7</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民主生活会对照检查材料篇8</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最后，我真诚地希望各位领导对我提出批评意见。对大家的批评，我一定高度重视、虚心心接接受、认真采納，坚决改正，把今后的工作做得更好。[_TAG_h2]民主生活会对照检查材料篇9</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民主生活会对照检查材料篇10</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民主生活会对照检查材料篇11</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民主生活会对照检查材料篇12</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民主生活会对照检查材料篇13</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民主生活会对照检查材料篇14</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民主生活会对照检查材料篇15</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民主生活会对照检查材料篇16</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民主生活会对照检查材料篇17</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2025-05-04T08:07:03+08:00</dcterms:created>
  <dcterms:modified xsi:type="dcterms:W3CDTF">2025-05-04T08:07:03+08:00</dcterms:modified>
</cp:coreProperties>
</file>

<file path=docProps/custom.xml><?xml version="1.0" encoding="utf-8"?>
<Properties xmlns="http://schemas.openxmlformats.org/officeDocument/2006/custom-properties" xmlns:vt="http://schemas.openxmlformats.org/officeDocument/2006/docPropsVTypes"/>
</file>