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两个维护方面存在的问题范文17篇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为大家收集的两个维护方面存在的问题范文十七篇，仅供参考，欢迎大家阅读。　　1、庸：学习意识不强。对理论学习存在“实...</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为大家收集的两个维护方面存在的问题范文十七篇，仅供参考，欢迎大家阅读。</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(一)带头学习贯彻习近平新时代中国特色社会主义思想、习近平强军思想和践行“两个维护”，贯彻军委主席负责制方面。</w:t>
      </w:r>
    </w:p>
    <w:p>
      <w:pPr>
        <w:ind w:left="0" w:right="0" w:firstLine="560"/>
        <w:spacing w:before="450" w:after="450" w:line="312" w:lineRule="auto"/>
      </w:pPr>
      <w:r>
        <w:rPr>
          <w:rFonts w:ascii="宋体" w:hAnsi="宋体" w:eastAsia="宋体" w:cs="宋体"/>
          <w:color w:val="000"/>
          <w:sz w:val="28"/>
          <w:szCs w:val="28"/>
        </w:rPr>
        <w:t xml:space="preserve">　　本人能积极参加系党委中心组学习，认真学习贯彻习主席最新重要讲话，注重抓好理论武装，能够坚决维护习近平总书记党中央的核心、全党的核心地位，坚决维护党中央权威和集中统一领导，在重大原则问题上头脑清醒、旗帜鲜明，带头抓好上级党委精神的贯彻落实，旗帜鲜明讲政治，自觉强化政治责任，提高政治能力。差距和不足：主要表现是思研不透。能够依照上级要求积极参加各类政治学习与组织生活，但在深刻领会精神方面还存在较大差距与不足，有时候还停留在简单通读，了解概念的层面。</w:t>
      </w:r>
    </w:p>
    <w:p>
      <w:pPr>
        <w:ind w:left="0" w:right="0" w:firstLine="560"/>
        <w:spacing w:before="450" w:after="450" w:line="312" w:lineRule="auto"/>
      </w:pPr>
      <w:r>
        <w:rPr>
          <w:rFonts w:ascii="宋体" w:hAnsi="宋体" w:eastAsia="宋体" w:cs="宋体"/>
          <w:color w:val="000"/>
          <w:sz w:val="28"/>
          <w:szCs w:val="28"/>
        </w:rPr>
        <w:t xml:space="preserve">　　(二)带头贯彻落实习主席重要指示批示，坚决落实党中央、中央军委和校党委决策部署方面。差距和不足：工作筹划缺乏整体性，对重大任务缺乏预见性。当目前教研室承担的任务重和人员紧缺的矛盾已经十分尖锐，在任务多压力大时，有时首先想到的是怎样尽快完成，而不是思考怎样做到最好，导致贯彻落实工作部署时产生急躁情绪，影响工作效果和质量。</w:t>
      </w:r>
    </w:p>
    <w:p>
      <w:pPr>
        <w:ind w:left="0" w:right="0" w:firstLine="560"/>
        <w:spacing w:before="450" w:after="450" w:line="312" w:lineRule="auto"/>
      </w:pPr>
      <w:r>
        <w:rPr>
          <w:rFonts w:ascii="宋体" w:hAnsi="宋体" w:eastAsia="宋体" w:cs="宋体"/>
          <w:color w:val="000"/>
          <w:sz w:val="28"/>
          <w:szCs w:val="28"/>
        </w:rPr>
        <w:t xml:space="preserve">　　(三)带头贯彻“六个必须”要求，扎实做好建设会议“下篇文章”方面。差距和不足：个人能力有短板，缺乏创新求变的能力与魄力。对技术原理、XX运用方法研究不透、掌握不深、习惯于用老经验去解决新问题，面对新要求、新任务、新常态的能动性不足，缺少创新的思路和办法。</w:t>
      </w:r>
    </w:p>
    <w:p>
      <w:pPr>
        <w:ind w:left="0" w:right="0" w:firstLine="560"/>
        <w:spacing w:before="450" w:after="450" w:line="312" w:lineRule="auto"/>
      </w:pPr>
      <w:r>
        <w:rPr>
          <w:rFonts w:ascii="宋体" w:hAnsi="宋体" w:eastAsia="宋体" w:cs="宋体"/>
          <w:color w:val="000"/>
          <w:sz w:val="28"/>
          <w:szCs w:val="28"/>
        </w:rPr>
        <w:t xml:space="preserve">　　(四)带头严格贯彻落实中央八项规定及实施细则精神方面。日常工作中能够贯彻落实中央八项规定，严格执行廉洁自律的各项规定，经常自省、自警，如实向党组织报告个人有关事项，廉洁自律，能够管好家属子女。密切关注所属人员思想动态，认真落实要求。差距和不足：在工作中也存在重形式轻效果等问题，在某些方面对所属人员要求上不够严格，有时按原则、按制度、按程序办事的思想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个必讲情况：①;②在去年的民主生活会上，查找的六个方面问题，本人依照整改措施，逐条进行了整改，较好地完成了本职工作;③本人妻子与女儿无国(境)外留学就业情况;④本人没有超占多购住房、经济适用住房超面积情况，无未经批准在外兼职取酬、参与合作项目情况，无不正当交往情况;⑤无信访举报、巡视、审计、谈话函询等涉及个人的问题整改及需要说明的情况;⑥无其他违规违纪问题的情况。最新个人有关事项已严格按照规定要求于今年1月份如实向党组织报告，无漏报瞒报少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学以致用。持之以恒加强对习近平新时代中国特色社会主义思想与习近平强军思想的深入学习，提升自身政治素质，利用出差途中和周末休息时间搞好自学，联系实际深入思考，加强支部学习与小组讨论，切实做到融会贯通、学以致用。</w:t>
      </w:r>
    </w:p>
    <w:p>
      <w:pPr>
        <w:ind w:left="0" w:right="0" w:firstLine="560"/>
        <w:spacing w:before="450" w:after="450" w:line="312" w:lineRule="auto"/>
      </w:pPr>
      <w:r>
        <w:rPr>
          <w:rFonts w:ascii="宋体" w:hAnsi="宋体" w:eastAsia="宋体" w:cs="宋体"/>
          <w:color w:val="000"/>
          <w:sz w:val="28"/>
          <w:szCs w:val="28"/>
        </w:rPr>
        <w:t xml:space="preserve">　　(2)突出岗位练兵。结合担负的教学任务和重点专项任务，加强对XX的持续学习，跟踪了解XX领域的发展变化，深入调研XX发展变化，不断弥补自身知识短板，提升XX教研能力，提高自己履职尽责的专业性</w:t>
      </w:r>
    </w:p>
    <w:p>
      <w:pPr>
        <w:ind w:left="0" w:right="0" w:firstLine="560"/>
        <w:spacing w:before="450" w:after="450" w:line="312" w:lineRule="auto"/>
      </w:pPr>
      <w:r>
        <w:rPr>
          <w:rFonts w:ascii="宋体" w:hAnsi="宋体" w:eastAsia="宋体" w:cs="宋体"/>
          <w:color w:val="000"/>
          <w:sz w:val="28"/>
          <w:szCs w:val="28"/>
        </w:rPr>
        <w:t xml:space="preserve">　　(3)突出正规管理。立起备战打仗意识，加强教研室正规化建设，充分发挥党支部战斗堡垒作用，加强重点人员的思想教育和疏导工作，增强全局观念，加强自我约束和管理，充分发挥表率作用，营造良好的集体氛围，提高单位运行的顺畅性、规范性和高效性。</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中共中央政治局于12月25日至26日召开民主生活会，以强化创新理论武装，树牢“四个意识”，坚定“四个自信”，坚决做到“两个维护”，勇于担当作为，以求真务实作风坚决把党中央决策部署落到实处为主题，联系中央政治局工作，联系带头严格执行《中共中央政治局关于加强和维护党中央集中统一领导的若干规定》，联系带头贯彻落实习近平总书记重要指示批示和党中央决策部署的实际，联系带头严格执行《中共中央政治局贯彻落实中央八项规定实施细则》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中央政治局的同志同有关负责同志谈心谈话，围绕主题进行查摆，撰写了发言材料。会议首先审议了《关于党的十九大以来中央政治局贯彻执行中央八项规定情况的报告》。随后，中央政治局的同志逐个发言，按照要求进行对照检查。中央政治局同志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3个重点。一是带头学习贯彻习近平新时代中国特色社会主义思想，严格执行《中共中央政治局关于加强和维护党中央集中统一领导的若干规定》，坚决做到“两个维护”，自觉强化政治责任，提高政治能力。二是带头贯彻落实党中央决策部署，贯彻新发展理念，应对新形势新挑战，狠抓工作落实，敢于攻坚克难。三是带头严格执行中央八项规定及其实施细则精神，廉洁自律，管好家属子女和身边工作人员，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会议强调，今年是贯彻落实党的十九大精神的开局之年。面对错综复杂的国际环境和艰巨繁重的国内改革发展稳定任务，在习近平总书记领导下，中央政治局按照党的十九大作出的部署，继续统筹推进“五位一体”总体布局、协调推进“四个全面”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　　会议认为，用习近平新时代中国特色社会主义思想武装头脑、指导实践、推动工作，是做好一切工作的重要前提，中央政治局的同志必须成为全党的表率，继续在真正学懂弄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　　会议强调，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会议指出，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巩固拓展整治“四风”成果，保持优良党风政风，必须从党中央抓起、从高级干部做起。中央政治局的同志要身体力行、以上率下，自觉做到廉洁自律，从严管好家属子女和身边工作人员，抓好家风家教，坚决防止和反对特权思想、特权现象，带头不搞任何形式主义、官僚主义，为全党立好标杆、作好示范。</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规定》、《实施细则》提出了要求，表示这次中央政治局民主生活会开得很好，大家发言准备充分、联系实际、思考深刻，讲认识、谈体会，摆问题、找不足，出主意、提建议，开诚布公、坦诚相见，既交流了思想、增进了团结，又指出了问题、明确了改进方向，达到了预期目的。</w:t>
      </w:r>
    </w:p>
    <w:p>
      <w:pPr>
        <w:ind w:left="0" w:right="0" w:firstLine="560"/>
        <w:spacing w:before="450" w:after="450" w:line="312" w:lineRule="auto"/>
      </w:pPr>
      <w:r>
        <w:rPr>
          <w:rFonts w:ascii="宋体" w:hAnsi="宋体" w:eastAsia="宋体" w:cs="宋体"/>
          <w:color w:val="000"/>
          <w:sz w:val="28"/>
          <w:szCs w:val="28"/>
        </w:rPr>
        <w:t xml:space="preserve">　　习近平强调，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pPr>
        <w:ind w:left="0" w:right="0" w:firstLine="560"/>
        <w:spacing w:before="450" w:after="450" w:line="312" w:lineRule="auto"/>
      </w:pPr>
      <w:r>
        <w:rPr>
          <w:rFonts w:ascii="宋体" w:hAnsi="宋体" w:eastAsia="宋体" w:cs="宋体"/>
          <w:color w:val="000"/>
          <w:sz w:val="28"/>
          <w:szCs w:val="28"/>
        </w:rPr>
        <w:t xml:space="preserve">　　习近平指出，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我们要把民主和集中有机统一起来，真正把民主集中制的优势变成我们党的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　　习近平强调，我们党的历史经验表明，凡是党中央权威和集中统一领导坚持得好，党的事业就兴旺发达；反之，党的事业就遭受挫折。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习近平指出，党的十八大以来，党中央各项决策都严格执行民主集中制，都注重充分发扬党内民主，都是经过深入调查研究、广泛听取各方面意见、进行反复讨论而形成的。要把我们这样一个大党大国治理好，就要掌握方方面面的情况，这就要靠发扬党内民主而来，靠各级党组织和广大党员、干部广泛听取民声、汇聚民意而来。领导干部要把民主素养作为一种领导能力来培养，作为一门领导艺术来掌握。要有平等待人、与人为善的真诚态度，有虚怀若谷、海纳百川的宽阔胸襟，力争把各方面的真实意见掌握全、掌握准，进行反复研究、反复比较、择善而从。要善于正确集中，把不同意见统一起来，把各种分散意见中的真知灼见提炼概括出来，把符合事物发展规律、符合广大人民群众根本利益的正确意见集中起来，作出科学决策。贯彻执行民主集中制是全党的共同政治责任，首先是各级领导干部特别是中央政治局的同志的责任，大家要发挥表率作用。</w:t>
      </w:r>
    </w:p>
    <w:p>
      <w:pPr>
        <w:ind w:left="0" w:right="0" w:firstLine="560"/>
        <w:spacing w:before="450" w:after="450" w:line="312" w:lineRule="auto"/>
      </w:pPr>
      <w:r>
        <w:rPr>
          <w:rFonts w:ascii="宋体" w:hAnsi="宋体" w:eastAsia="宋体" w:cs="宋体"/>
          <w:color w:val="000"/>
          <w:sz w:val="28"/>
          <w:szCs w:val="28"/>
        </w:rPr>
        <w:t xml:space="preserve">　　习近平强调，新时代坚持和发展中国特色社会主义是一场伟大社会革命，要求我们必须时刻进行具有许多新的历史特点的伟大斗争，必须让我们的干部特别是领导干部经风雨、见世面、长才干、壮筋骨，保持斗争精神、增强斗争本领。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 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 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克服艰难险阻、从胜利走向胜利的重要保证，也是我们党在革命性锻造中走向成熟的突出优势。党的十九大把党的政治建设纳入党的建设总体布局并摆在首位，是从战略和全局高度作出的重大决策。党的__以来，习近平总书记围绕讲政治作出一系列重要论述，提出一系列明确要求。他指出：“讲政治，是我们党补钙壮骨、强身健体的根本保证，是我们党培养自我革命勇气、增强自我净化能力、提高排毒杀菌政治免疫力的根本途径。”</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党员干部只有坚定理想信念，才能始终坚持正确政治方向，做到任何时候都能“风雨不动安如山”。鉴于此，习近平总书记把理念信念坚定、政治上靠得住作为好干部第一位的标准。他说，“是不是好干部首先看这一条。如果理想信念不坚定，不相信马克思主义，不相信中国特色社会主义，政治上不合格，经不起风浪，这样的干部能耐再大也不是我们党需要的好干部。”因此，党员干部要牢记自己的第一身份是共产党员，牢记理想信念是共产党人安身立命的政治灵魂。</w:t>
      </w:r>
    </w:p>
    <w:p>
      <w:pPr>
        <w:ind w:left="0" w:right="0" w:firstLine="560"/>
        <w:spacing w:before="450" w:after="450" w:line="312" w:lineRule="auto"/>
      </w:pPr>
      <w:r>
        <w:rPr>
          <w:rFonts w:ascii="宋体" w:hAnsi="宋体" w:eastAsia="宋体" w:cs="宋体"/>
          <w:color w:val="000"/>
          <w:sz w:val="28"/>
          <w:szCs w:val="28"/>
        </w:rPr>
        <w:t xml:space="preserve">　　“善莫大于作忠。”党内所有的问题归根到底就是对党是否忠诚。对党忠诚、永不叛党是写在入党誓词里的，是对党员最根本的要求。但在现实生活中，一些党员、干部把对党忠诚当成了口头禅，表面上信誓旦旦，实际上却阳奉阴违，当面一套、背后一套，腐化堕落、结党营私，大搞“口头忠诚”“伪忠诚”，有的甚至走向变节投敌，严重背叛了党。习近平总书记严肃指出，对党忠诚，在这个问题上必须是纯粹的、彻底的、无条件的、不掺任何杂质的、没有任何水分的。这是政治标准，更是实践标准，具体就体现在坚决贯彻党中央决策部署上。</w:t>
      </w:r>
    </w:p>
    <w:p>
      <w:pPr>
        <w:ind w:left="0" w:right="0" w:firstLine="560"/>
        <w:spacing w:before="450" w:after="450" w:line="312" w:lineRule="auto"/>
      </w:pPr>
      <w:r>
        <w:rPr>
          <w:rFonts w:ascii="宋体" w:hAnsi="宋体" w:eastAsia="宋体" w:cs="宋体"/>
          <w:color w:val="000"/>
          <w:sz w:val="28"/>
          <w:szCs w:val="28"/>
        </w:rPr>
        <w:t xml:space="preserve">　　“人才自古要养成，放使干霄战风雨。”作为新时代的党员干部，要成为敢于担当的时代新人，就必须在应对重大挑战、抵御重大风险中真刀真枪干、摸爬滚打练，以“踏平坎坷成大道，斗罢艰险又出发”的顽强意志，以充沛顽强的斗争精神应对好每一场重大风险挑战，这样才能练出真功夫、增强真本领，才能真正做到为党分忧、为民造福。</w:t>
      </w:r>
    </w:p>
    <w:p>
      <w:pPr>
        <w:ind w:left="0" w:right="0" w:firstLine="560"/>
        <w:spacing w:before="450" w:after="450" w:line="312" w:lineRule="auto"/>
      </w:pPr>
      <w:r>
        <w:rPr>
          <w:rFonts w:ascii="宋体" w:hAnsi="宋体" w:eastAsia="宋体" w:cs="宋体"/>
          <w:color w:val="000"/>
          <w:sz w:val="28"/>
          <w:szCs w:val="28"/>
        </w:rPr>
        <w:t xml:space="preserve">　　提高政治站位，树立大局观念和全局意识，自觉在大局下思考和行动</w:t>
      </w:r>
    </w:p>
    <w:p>
      <w:pPr>
        <w:ind w:left="0" w:right="0" w:firstLine="560"/>
        <w:spacing w:before="450" w:after="450" w:line="312" w:lineRule="auto"/>
      </w:pPr>
      <w:r>
        <w:rPr>
          <w:rFonts w:ascii="宋体" w:hAnsi="宋体" w:eastAsia="宋体" w:cs="宋体"/>
          <w:color w:val="000"/>
          <w:sz w:val="28"/>
          <w:szCs w:val="28"/>
        </w:rPr>
        <w:t xml:space="preserve">　　“不谋全局者，不足谋一域。”“得其大者可以兼其小。”“讲政治、顾大局”“增强大局意识、全局观念”，是对党员领导干部在思想方法、工作方法上提出的一种政治要求。这既是马克思主义根本方法问题，也是马克思主义政治立场问题，充分体现了习近平总书记作为马克思主义政治家的战略思维、历史远见和政治智慧。</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__以来，习近平总书记深刻阐述了严明政治纪律和政治规矩的极端重要性。他指出：在所有党的纪律和规矩中，第一位的是政治纪律和政治规矩;严明党的纪律，首要的就是严明政治纪律;党的纪律是多方面的，但政治纪律和政治规矩是最根本、最重要的纪律。遵守政治纪律和政治规矩，重点要做到“五个必须”“五个决不允许”，即：必须维护党中央权威，决不允许背离党中央要求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　　没有强有力的政治保证，党的团结统一就是一句空话。面对错综复杂的国际形势和艰巨繁重的改革发展稳定任务，我们必须善于从政治上谋大局、看问题，善于从政治上谋划、部署、推动工作。讲政治最根本的就是要讲党性。这就要求我们必须在政治信仰、政治忠诚、政治担当、政治站位、政治纪律等方面不断加强政治历练，积累政治经验，增强政治智慧，涵养政治觉悟，自觉把讲政治贯穿于党性锻炼全过程，使自己的政治能力与担任的领导职责相匹配，真正做到在党忧党、在党为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2025-05-03T19:50:47+08:00</dcterms:created>
  <dcterms:modified xsi:type="dcterms:W3CDTF">2025-05-03T19:50:47+08:00</dcterms:modified>
</cp:coreProperties>
</file>

<file path=docProps/custom.xml><?xml version="1.0" encoding="utf-8"?>
<Properties xmlns="http://schemas.openxmlformats.org/officeDocument/2006/custom-properties" xmlns:vt="http://schemas.openxmlformats.org/officeDocument/2006/docPropsVTypes"/>
</file>