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对照落实党中央和上级党组织部署要求方面3篇</w:t>
      </w:r>
      <w:bookmarkEnd w:id="1"/>
    </w:p>
    <w:p>
      <w:pPr>
        <w:jc w:val="center"/>
        <w:spacing w:before="0" w:after="450"/>
      </w:pPr>
      <w:r>
        <w:rPr>
          <w:rFonts w:ascii="Arial" w:hAnsi="Arial" w:eastAsia="Arial" w:cs="Arial"/>
          <w:color w:val="999999"/>
          <w:sz w:val="20"/>
          <w:szCs w:val="20"/>
        </w:rPr>
        <w:t xml:space="preserve">来源：网络  作者：海棠云影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部署是一个动词，读音为bùshǔ，指安排，布置；处理；料理。语出《史记·项羽本纪》：“梁 部署 吴中豪杰为校尉、候、司马。以下是小编整理的对照落实党中央和上级党组织部署要求方面【3篇】，欢迎阅读与收藏。　　各单位党委、党总支：　　为深入学习...</w:t>
      </w:r>
    </w:p>
    <w:p>
      <w:pPr>
        <w:ind w:left="0" w:right="0" w:firstLine="560"/>
        <w:spacing w:before="450" w:after="450" w:line="312" w:lineRule="auto"/>
      </w:pPr>
      <w:r>
        <w:rPr>
          <w:rFonts w:ascii="宋体" w:hAnsi="宋体" w:eastAsia="宋体" w:cs="宋体"/>
          <w:color w:val="000"/>
          <w:sz w:val="28"/>
          <w:szCs w:val="28"/>
        </w:rPr>
        <w:t xml:space="preserve">部署是一个动词，读音为bùshǔ，指安排，布置；处理；料理。语出《史记·项羽本纪》：“梁 部署 吴中豪杰为校尉、候、司马。以下是小编整理的对照落实党中央和上级党组织部署要求方面【3篇】，欢迎阅读与收藏。</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2025-05-16T09:29:48+08:00</dcterms:created>
  <dcterms:modified xsi:type="dcterms:W3CDTF">2025-05-16T09:29:48+08:00</dcterms:modified>
</cp:coreProperties>
</file>

<file path=docProps/custom.xml><?xml version="1.0" encoding="utf-8"?>
<Properties xmlns="http://schemas.openxmlformats.org/officeDocument/2006/custom-properties" xmlns:vt="http://schemas.openxmlformats.org/officeDocument/2006/docPropsVTypes"/>
</file>