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2024社区组织生活会对照检查材料范文11篇</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社区组织生活会对照检查材料范文十一篇，仅供参考，大家一起来看看吧。第一篇: 2024社区组织生活会对照检查材料　　党的...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组织生活会：是党支部或党小组以交流思想，总结交流经验，开展批评与自我批评为中心内容的组织活动制度。以下是小编整理的2024社区组织生活会对照检查材料范文十一篇，仅供参考，大家一起来看看吧。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行党支部在发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(2)贯彻中央八项规定情况：</w:t>
      </w:r>
    </w:p>
    <w:p>
      <w:pPr>
        <w:ind w:left="0" w:right="0" w:firstLine="560"/>
        <w:spacing w:before="450" w:after="450" w:line="312" w:lineRule="auto"/>
      </w:pPr>
      <w:r>
        <w:rPr>
          <w:rFonts w:ascii="宋体" w:hAnsi="宋体" w:eastAsia="宋体" w:cs="宋体"/>
          <w:color w:val="000"/>
          <w:sz w:val="28"/>
          <w:szCs w:val="28"/>
        </w:rPr>
        <w:t xml:space="preserve">　　(一)对“漂亮女生”饰品店的分析我支部在日常工作中严格贯彻落实中央八项规定，根据支部的实际情况对以下几点进行了严格管理：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我们熟练的掌握计算机应用，我们可以在网上搜索一些流行因素，还可以把自己小店里的商品拿到网上去卖，为我们小店提供了多种经营方式。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5、(四)DIY手工艺品的“个性化”精简文件简报，不发表官话套话，无聊无用的各种文件报告，切实改进文风。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(4)10、如果学校开设一家DIY手工艺制品店，你希望_____贯彻省委四个实施办法，市委五条纪律情况。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可见“体验化消费”广受大学生的欢迎、喜欢，这是我们创业项目是否成功的关键，必须引起足够的注意。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3、喜欢□一般□不喜欢□“四风”方面存在的突出问题：</w:t>
      </w:r>
    </w:p>
    <w:p>
      <w:pPr>
        <w:ind w:left="0" w:right="0" w:firstLine="560"/>
        <w:spacing w:before="450" w:after="450" w:line="312" w:lineRule="auto"/>
      </w:pPr>
      <w:r>
        <w:rPr>
          <w:rFonts w:ascii="宋体" w:hAnsi="宋体" w:eastAsia="宋体" w:cs="宋体"/>
          <w:color w:val="000"/>
          <w:sz w:val="28"/>
          <w:szCs w:val="28"/>
        </w:rPr>
        <w:t xml:space="preserve">　　功能性手工艺品。不同的玉石具有不同的功效，比如石榴石可以促进血液循环，改善风湿和关节炎;白水晶则可以增强记忆力;茶晶能够帮助镇定情绪，缓解失眠、头昏等症状。顾客可以根据自己的需要和喜好自行搭配，每一件都独一无二、与众不同。(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w:t>
      </w:r>
    </w:p>
    <w:p>
      <w:pPr>
        <w:ind w:left="0" w:right="0" w:firstLine="560"/>
        <w:spacing w:before="450" w:after="450" w:line="312" w:lineRule="auto"/>
      </w:pPr>
      <w:r>
        <w:rPr>
          <w:rFonts w:ascii="宋体" w:hAnsi="宋体" w:eastAsia="宋体" w:cs="宋体"/>
          <w:color w:val="000"/>
          <w:sz w:val="28"/>
          <w:szCs w:val="28"/>
        </w:rPr>
        <w:t xml:space="preserve">　　(3)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(4)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1、你一个月的零用钱大约是多少?我们长期呆在校园里，没有工作收入一直都是靠父母生活，在资金方面会表现的比较棘手。不过，对我们的小店来说还好，因为我们不需要太多的投资。我支部公开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按照县委组织部《关于认真开展好X年度基层党组织专题组织生活会的补充通知》要求，结合“改革创新、奋发有为”大讨论，围绕“六个方面”。</w:t>
      </w:r>
    </w:p>
    <w:p>
      <w:pPr>
        <w:ind w:left="0" w:right="0" w:firstLine="560"/>
        <w:spacing w:before="450" w:after="450" w:line="312" w:lineRule="auto"/>
      </w:pPr>
      <w:r>
        <w:rPr>
          <w:rFonts w:ascii="宋体" w:hAnsi="宋体" w:eastAsia="宋体" w:cs="宋体"/>
          <w:color w:val="000"/>
          <w:sz w:val="28"/>
          <w:szCs w:val="28"/>
        </w:rPr>
        <w:t xml:space="preserve">　　县残联党支部在认真学习领会、广泛征求党员群众意见、认真开展谈心谈话的基础上，为开好这次组织生活会和民主评议党员工作打下了一个坚实的基础，共征求到意见建议五类X条，存在的主要问题有X方面。</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(一)支部政治学习和组织学习不够，对党的路线方针政策学习不到位</w:t>
      </w:r>
    </w:p>
    <w:p>
      <w:pPr>
        <w:ind w:left="0" w:right="0" w:firstLine="560"/>
        <w:spacing w:before="450" w:after="450" w:line="312" w:lineRule="auto"/>
      </w:pPr>
      <w:r>
        <w:rPr>
          <w:rFonts w:ascii="宋体" w:hAnsi="宋体" w:eastAsia="宋体" w:cs="宋体"/>
          <w:color w:val="000"/>
          <w:sz w:val="28"/>
          <w:szCs w:val="28"/>
        </w:rPr>
        <w:t xml:space="preserve">　　关于学习不够的问题，党员同志们提的也是确实存在的。综观一年来的学习情况，支部从心里主要有依赖党组组织的想法，单独组织的确实比较少，大多咱们是结合了机关周一的定期学习来开展，这样，支部又单独组织学习偏少，所以导致了政治理论学习不够，出现了党员对党的十九大精神和习近平新时代中国特色社会主义思想及习近平总书记视察山西重要讲话精神理解掌握不全面不深刻，学习少学习不够出现以上情况就在所难免。加之我们部分党员的自身学习意识较差，平时自学也不够，所以出现对党的路线方针政策理解掌握不全面的问题。同时，支委的学习也不深不细，带头作用发挥不好，示范效应远未形成，这是我们必须引起高度重视的问题。</w:t>
      </w:r>
    </w:p>
    <w:p>
      <w:pPr>
        <w:ind w:left="0" w:right="0" w:firstLine="560"/>
        <w:spacing w:before="450" w:after="450" w:line="312" w:lineRule="auto"/>
      </w:pPr>
      <w:r>
        <w:rPr>
          <w:rFonts w:ascii="宋体" w:hAnsi="宋体" w:eastAsia="宋体" w:cs="宋体"/>
          <w:color w:val="000"/>
          <w:sz w:val="28"/>
          <w:szCs w:val="28"/>
        </w:rPr>
        <w:t xml:space="preserve">　　(二)支部和党员进取心不足，担当不够，存在随遇而安、得过且过问题</w:t>
      </w:r>
    </w:p>
    <w:p>
      <w:pPr>
        <w:ind w:left="0" w:right="0" w:firstLine="560"/>
        <w:spacing w:before="450" w:after="450" w:line="312" w:lineRule="auto"/>
      </w:pPr>
      <w:r>
        <w:rPr>
          <w:rFonts w:ascii="宋体" w:hAnsi="宋体" w:eastAsia="宋体" w:cs="宋体"/>
          <w:color w:val="000"/>
          <w:sz w:val="28"/>
          <w:szCs w:val="28"/>
        </w:rPr>
        <w:t xml:space="preserve">　　我支部自X年换届以来，由我任党支部书记，虽然支部工作受到了上级表彰。但在工作中，因做工作遇过阻力，就随遇而安、得过且过，没有真正担当起支部书记的职责，直面困难问题，勇往直前，开展工作。党员同志们提的确实存在。在思想深处也没有树立高标杆，自认为是残联，无职无权，社会地位也低，领导也不咋检点，工作干的不求有功，但求无过，差不多就行了。在这种思想主导下，工作进取心自然就不是特别高了。</w:t>
      </w:r>
    </w:p>
    <w:p>
      <w:pPr>
        <w:ind w:left="0" w:right="0" w:firstLine="560"/>
        <w:spacing w:before="450" w:after="450" w:line="312" w:lineRule="auto"/>
      </w:pPr>
      <w:r>
        <w:rPr>
          <w:rFonts w:ascii="宋体" w:hAnsi="宋体" w:eastAsia="宋体" w:cs="宋体"/>
          <w:color w:val="000"/>
          <w:sz w:val="28"/>
          <w:szCs w:val="28"/>
        </w:rPr>
        <w:t xml:space="preserve">　　(三)支部工作创新不够</w:t>
      </w:r>
    </w:p>
    <w:p>
      <w:pPr>
        <w:ind w:left="0" w:right="0" w:firstLine="560"/>
        <w:spacing w:before="450" w:after="450" w:line="312" w:lineRule="auto"/>
      </w:pPr>
      <w:r>
        <w:rPr>
          <w:rFonts w:ascii="宋体" w:hAnsi="宋体" w:eastAsia="宋体" w:cs="宋体"/>
          <w:color w:val="000"/>
          <w:sz w:val="28"/>
          <w:szCs w:val="28"/>
        </w:rPr>
        <w:t xml:space="preserve">　　支部自X年换届以来，虽然组成了新的支委班子，但由于单位入手少，各方面工作任务比较繁重，没有专职党务干部，支委全部是兼职，精力方面不能集中思考谋划党务工作，实际工作过程中有重业务轻党务的现象，同时也有坐顺风车应付了事的心态。所以，在支部党的工作方面新点子新办法不多，老一套多。更没有对标一流党支部示范建设，提升我支部的整体工作水平。另一方面，支部也有依赖党组推进党建工作的心理因素，把支部工作推给了党组。政府党委虽然多次组织学习交警队等单位党建的成功经验，但由于多方面的原因，并没有借鉴到我支部中来。</w:t>
      </w:r>
    </w:p>
    <w:p>
      <w:pPr>
        <w:ind w:left="0" w:right="0" w:firstLine="560"/>
        <w:spacing w:before="450" w:after="450" w:line="312" w:lineRule="auto"/>
      </w:pPr>
      <w:r>
        <w:rPr>
          <w:rFonts w:ascii="宋体" w:hAnsi="宋体" w:eastAsia="宋体" w:cs="宋体"/>
          <w:color w:val="000"/>
          <w:sz w:val="28"/>
          <w:szCs w:val="28"/>
        </w:rPr>
        <w:t xml:space="preserve">　　(四)工作作风方面存在慵懒散漫现象</w:t>
      </w:r>
    </w:p>
    <w:p>
      <w:pPr>
        <w:ind w:left="0" w:right="0" w:firstLine="560"/>
        <w:spacing w:before="450" w:after="450" w:line="312" w:lineRule="auto"/>
      </w:pPr>
      <w:r>
        <w:rPr>
          <w:rFonts w:ascii="宋体" w:hAnsi="宋体" w:eastAsia="宋体" w:cs="宋体"/>
          <w:color w:val="000"/>
          <w:sz w:val="28"/>
          <w:szCs w:val="28"/>
        </w:rPr>
        <w:t xml:space="preserve">　　对照“改革创新、奋发有为”大讨论要求，工作作风方面慵懒散漫现象比较普遍，特别是作为残联这样的部门，受领导和社会的关注度不太高，自觉降低了对自身的高标准严要求，工作中慵懒散漫现象比较常见，有时已形成习惯，认为这样不这么多年都走过来了，也没有发生什么大的事情。在X年省残联的排名中我们某某的残疾人工作排名不靠前，我们应该深刻认真的反思，党支部、广大党员想想我们能没有责任吗?如果我们党员的示范带头作用发挥的好，工作作风严谨认真高效，怎么可能排名不在前面呢。</w:t>
      </w:r>
    </w:p>
    <w:p>
      <w:pPr>
        <w:ind w:left="0" w:right="0" w:firstLine="560"/>
        <w:spacing w:before="450" w:after="450" w:line="312" w:lineRule="auto"/>
      </w:pPr>
      <w:r>
        <w:rPr>
          <w:rFonts w:ascii="宋体" w:hAnsi="宋体" w:eastAsia="宋体" w:cs="宋体"/>
          <w:color w:val="000"/>
          <w:sz w:val="28"/>
          <w:szCs w:val="28"/>
        </w:rPr>
        <w:t xml:space="preserve">　　(五)结合大讨论“六个方面”存在的问题</w:t>
      </w:r>
    </w:p>
    <w:p>
      <w:pPr>
        <w:ind w:left="0" w:right="0" w:firstLine="560"/>
        <w:spacing w:before="450" w:after="450" w:line="312" w:lineRule="auto"/>
      </w:pPr>
      <w:r>
        <w:rPr>
          <w:rFonts w:ascii="宋体" w:hAnsi="宋体" w:eastAsia="宋体" w:cs="宋体"/>
          <w:color w:val="000"/>
          <w:sz w:val="28"/>
          <w:szCs w:val="28"/>
        </w:rPr>
        <w:t xml:space="preserve">　　“改革创新、奋发有为”大讨论是省委做出的全省统一部署，面对“六个破除”方面，我支部也存在因循守旧、随遇而安、创新不够、标准不高等方面的共性问题，这些也严重影响和制约着党支部更好地发挥战斗堡垒作用和党员先锋模范作用的发挥，我们将直面问题，认真整改提高。</w:t>
      </w:r>
    </w:p>
    <w:p>
      <w:pPr>
        <w:ind w:left="0" w:right="0" w:firstLine="560"/>
        <w:spacing w:before="450" w:after="450" w:line="312" w:lineRule="auto"/>
      </w:pPr>
      <w:r>
        <w:rPr>
          <w:rFonts w:ascii="宋体" w:hAnsi="宋体" w:eastAsia="宋体" w:cs="宋体"/>
          <w:color w:val="000"/>
          <w:sz w:val="28"/>
          <w:szCs w:val="28"/>
        </w:rPr>
        <w:t xml:space="preserve">　　X、宗旨意识淡化，“四个意识”不强</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人的宗旨，也是我们的初心。作为一名残疾人工作者，就应该全心全意为残疾人服务，但在实际工作中，党支部书记作用发挥的不好，战斗堡垒作用没有很好体现，班子整体“四个意识”不够强，还没有将全部身心用于推进残疾人事业发展。特别是面对近年来残疾人工作任务不断增多，工作人员并未增加反而有所减少的情况，基层同志们已应接不暇的新情况，主动担当深入调研，寻求解决办法少，没有按高标准严要求对标推进工作。归根到底还是“总开关”有问题，特别是对照新时期新要求，还没有同步赶上，思想滞后所致。</w:t>
      </w:r>
    </w:p>
    <w:p>
      <w:pPr>
        <w:ind w:left="0" w:right="0" w:firstLine="560"/>
        <w:spacing w:before="450" w:after="450" w:line="312" w:lineRule="auto"/>
      </w:pPr>
      <w:r>
        <w:rPr>
          <w:rFonts w:ascii="宋体" w:hAnsi="宋体" w:eastAsia="宋体" w:cs="宋体"/>
          <w:color w:val="000"/>
          <w:sz w:val="28"/>
          <w:szCs w:val="28"/>
        </w:rPr>
        <w:t xml:space="preserve">　　X、思想认识不到位，党性不够强</w:t>
      </w:r>
    </w:p>
    <w:p>
      <w:pPr>
        <w:ind w:left="0" w:right="0" w:firstLine="560"/>
        <w:spacing w:before="450" w:after="450" w:line="312" w:lineRule="auto"/>
      </w:pPr>
      <w:r>
        <w:rPr>
          <w:rFonts w:ascii="宋体" w:hAnsi="宋体" w:eastAsia="宋体" w:cs="宋体"/>
          <w:color w:val="000"/>
          <w:sz w:val="28"/>
          <w:szCs w:val="28"/>
        </w:rPr>
        <w:t xml:space="preserve">　　一年来，支部虽然通过自学、集中学习和参加组织轮训，对习近平新时代中国特色社会主义思想和党的十九大精神及党建理论等进行了不同形式、不同层次的学习领会，在学习的当时好像完全学懂了、弄通了，但过后就又束之高阁，出现了“两张皮”现象，没有将学习成果用于指导工作实际，还没有做到完全入脑入心。更没有按照党中央要求，向高标准对标，向高水平看齐，习惯于差不多就行了，自我满足，对新时代新时期对标全球先进理念和全国先进经验的要求理解不到位，没有拿新时代党建总要求带班子。</w:t>
      </w:r>
    </w:p>
    <w:p>
      <w:pPr>
        <w:ind w:left="0" w:right="0" w:firstLine="560"/>
        <w:spacing w:before="450" w:after="450" w:line="312" w:lineRule="auto"/>
      </w:pPr>
      <w:r>
        <w:rPr>
          <w:rFonts w:ascii="黑体" w:hAnsi="黑体" w:eastAsia="黑体" w:cs="黑体"/>
          <w:color w:val="000000"/>
          <w:sz w:val="36"/>
          <w:szCs w:val="36"/>
          <w:b w:val="1"/>
          <w:bCs w:val="1"/>
        </w:rPr>
        <w:t xml:space="preserve">第六篇: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第十篇: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2025-05-03T05:36:00+08:00</dcterms:created>
  <dcterms:modified xsi:type="dcterms:W3CDTF">2025-05-03T05:36:00+08:00</dcterms:modified>
</cp:coreProperties>
</file>

<file path=docProps/custom.xml><?xml version="1.0" encoding="utf-8"?>
<Properties xmlns="http://schemas.openxmlformats.org/officeDocument/2006/custom-properties" xmlns:vt="http://schemas.openxmlformats.org/officeDocument/2006/docPropsVTypes"/>
</file>