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加强支部工作，提高支部工作规范化水平。认真学习支部工作条例的相关要求，严格按规定开展支部工作。以下是小编为大家收集的关于2024年度组织生活会党支部班子对照检查材料【四篇】，仅供参考，欢迎大家阅读。2024年度组织生活会党支部班子对照检查材...</w:t>
      </w:r>
    </w:p>
    <w:p>
      <w:pPr>
        <w:ind w:left="0" w:right="0" w:firstLine="560"/>
        <w:spacing w:before="450" w:after="450" w:line="312" w:lineRule="auto"/>
      </w:pPr>
      <w:r>
        <w:rPr>
          <w:rFonts w:ascii="宋体" w:hAnsi="宋体" w:eastAsia="宋体" w:cs="宋体"/>
          <w:color w:val="000"/>
          <w:sz w:val="28"/>
          <w:szCs w:val="28"/>
        </w:rPr>
        <w:t xml:space="preserve">加强支部工作，提高支部工作规范化水平。认真学习支部工作条例的相关要求，严格按规定开展支部工作。以下是小编为大家收集的关于2024年度组织生活会党支部班子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2025-08-10T18:36:51+08:00</dcterms:created>
  <dcterms:modified xsi:type="dcterms:W3CDTF">2025-08-10T18:36:51+08:00</dcterms:modified>
</cp:coreProperties>
</file>

<file path=docProps/custom.xml><?xml version="1.0" encoding="utf-8"?>
<Properties xmlns="http://schemas.openxmlformats.org/officeDocument/2006/custom-properties" xmlns:vt="http://schemas.openxmlformats.org/officeDocument/2006/docPropsVTypes"/>
</file>