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党员6个方面问题自查清单及整改措施16篇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党员六个方面问题自查清单及整改措施【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根据通知精神和要求，现将我局围绕六查、三学、三干等七个方面调查的问题情况报告如下</w:t>
      </w:r>
    </w:p>
    <w:p>
      <w:pPr>
        <w:ind w:left="0" w:right="0" w:firstLine="560"/>
        <w:spacing w:before="450" w:after="450" w:line="312" w:lineRule="auto"/>
      </w:pPr>
      <w:r>
        <w:rPr>
          <w:rFonts w:ascii="宋体" w:hAnsi="宋体" w:eastAsia="宋体" w:cs="宋体"/>
          <w:color w:val="000"/>
          <w:sz w:val="28"/>
          <w:szCs w:val="28"/>
        </w:rPr>
        <w:t xml:space="preserve">　　一、存在的具体问题。</w:t>
      </w:r>
    </w:p>
    <w:p>
      <w:pPr>
        <w:ind w:left="0" w:right="0" w:firstLine="560"/>
        <w:spacing w:before="450" w:after="450" w:line="312" w:lineRule="auto"/>
      </w:pPr>
      <w:r>
        <w:rPr>
          <w:rFonts w:ascii="宋体" w:hAnsi="宋体" w:eastAsia="宋体" w:cs="宋体"/>
          <w:color w:val="000"/>
          <w:sz w:val="28"/>
          <w:szCs w:val="28"/>
        </w:rPr>
        <w:t xml:space="preserve">　　(一)工作创新不足。对待上司的决策，党组的决议、决定、工作配置，习惯用文件工作，用经验工作，遵守旧规则，能解决问题就能解决，不能解决就能解放思想，创新工作尽最大努力完成。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合作意识不强。各部门之间的工作合作不足，大局意识不强，工作、考虑问题总是从本部门和个人利益出发，有利就争，无利就推，遇到麻烦就退，遇到困难就躲起来，强调客观，理解对方少，总是想最大限度地提高手中的权力，不顾整体工作效果。</w:t>
      </w:r>
    </w:p>
    <w:p>
      <w:pPr>
        <w:ind w:left="0" w:right="0" w:firstLine="560"/>
        <w:spacing w:before="450" w:after="450" w:line="312" w:lineRule="auto"/>
      </w:pPr>
      <w:r>
        <w:rPr>
          <w:rFonts w:ascii="宋体" w:hAnsi="宋体" w:eastAsia="宋体" w:cs="宋体"/>
          <w:color w:val="000"/>
          <w:sz w:val="28"/>
          <w:szCs w:val="28"/>
        </w:rPr>
        <w:t xml:space="preserve">　　(三)执行力还需要提高。在个别部门，个别员工仍有执行力下降的现象。主要表现在讨价还价工作，按压后按压的交易在脑后，拖拖拉拉的负责人不积极，执行力逐渐衰减。</w:t>
      </w:r>
    </w:p>
    <w:p>
      <w:pPr>
        <w:ind w:left="0" w:right="0" w:firstLine="560"/>
        <w:spacing w:before="450" w:after="450" w:line="312" w:lineRule="auto"/>
      </w:pPr>
      <w:r>
        <w:rPr>
          <w:rFonts w:ascii="宋体" w:hAnsi="宋体" w:eastAsia="宋体" w:cs="宋体"/>
          <w:color w:val="000"/>
          <w:sz w:val="28"/>
          <w:szCs w:val="28"/>
        </w:rPr>
        <w:t xml:space="preserve">　　(四)党务、政务公开不及时。个别需要公开的事项，不催促，不积极公开，例如职务评估、工资调整、三公消费、重大事项研究不及时公开。</w:t>
      </w:r>
    </w:p>
    <w:p>
      <w:pPr>
        <w:ind w:left="0" w:right="0" w:firstLine="560"/>
        <w:spacing w:before="450" w:after="450" w:line="312" w:lineRule="auto"/>
      </w:pPr>
      <w:r>
        <w:rPr>
          <w:rFonts w:ascii="宋体" w:hAnsi="宋体" w:eastAsia="宋体" w:cs="宋体"/>
          <w:color w:val="000"/>
          <w:sz w:val="28"/>
          <w:szCs w:val="28"/>
        </w:rPr>
        <w:t xml:space="preserve">　　(五)机构风格建设不严格。在服务企业和大众方面，仍存在工作拖延、效率低下的问题，纪律松弛、作风疲劳的问题，责任感强、工作细腻、作风不现实的问题。有些人自己辞职，反而在旁边说奇怪的话，抱怨。</w:t>
      </w:r>
    </w:p>
    <w:p>
      <w:pPr>
        <w:ind w:left="0" w:right="0" w:firstLine="560"/>
        <w:spacing w:before="450" w:after="450" w:line="312" w:lineRule="auto"/>
      </w:pPr>
      <w:r>
        <w:rPr>
          <w:rFonts w:ascii="宋体" w:hAnsi="宋体" w:eastAsia="宋体" w:cs="宋体"/>
          <w:color w:val="000"/>
          <w:sz w:val="28"/>
          <w:szCs w:val="28"/>
        </w:rPr>
        <w:t xml:space="preserve">　　(六)廉政建设还需要加强。个别干部缺乏自警意识，不能慎重、慎重、慎重，违反纪律的现象还在发生。一些重点环节和重点部位的监督制度仍需完善，现有制度存在执行不足、执行不足的现象。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领导班子必须率先垂范。领导班子要做出优秀的业绩，展示班子的风采。对于工作遇到的新情况，一定要敢于探索，找到新的答案，拿出新的措施。班里的每个成员都应该以自己的模范形象影响每个人，以知识更新引导人，以更现实的方式引导人，以更高贵的品质激励人。班级成员之间要团结起来，与员工之间要坚持原则，重视友谊。要发扬党的优良传统和作风，严格规律自己，勤奋廉政，实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严格的政治素质，还要有严格的业务素质。每周四下午继续抓住学习日制，科学安排，严格组织，使所有内容的学习取得实际效果。通过学习，不断提高政治意识，扩大知识面，提高用现代知识解决实际问题，控制全局工作的能力。目前，我们高电子政务操作水平和文字水平，提高协调工作能力。要正确理解上司的意图，充分考虑各方面的因素，严格细致，把握节制，妥善处理事情，周密，扎实处理事情。</w:t>
      </w:r>
    </w:p>
    <w:p>
      <w:pPr>
        <w:ind w:left="0" w:right="0" w:firstLine="560"/>
        <w:spacing w:before="450" w:after="450" w:line="312" w:lineRule="auto"/>
      </w:pPr>
      <w:r>
        <w:rPr>
          <w:rFonts w:ascii="宋体" w:hAnsi="宋体" w:eastAsia="宋体" w:cs="宋体"/>
          <w:color w:val="000"/>
          <w:sz w:val="28"/>
          <w:szCs w:val="28"/>
        </w:rPr>
        <w:t xml:space="preserve">　　(三)扩大平台广泛抗议。多渠道听取企业建议和意见，以座谈会、协调会、访问调查、发行咨询意见书等形式与企业沟通，发现和解决问题。加强与社会各界的交流，包括人大代表、政协委员、计划监督员、机关干部、基层大众等各个层面的交流，积极收集农业部门的意见和建议。局部机关设立风格性能通报箱，接受大众、企业、</w:t>
      </w:r>
    </w:p>
    <w:p>
      <w:pPr>
        <w:ind w:left="0" w:right="0" w:firstLine="560"/>
        <w:spacing w:before="450" w:after="450" w:line="312" w:lineRule="auto"/>
      </w:pPr>
      <w:r>
        <w:rPr>
          <w:rFonts w:ascii="宋体" w:hAnsi="宋体" w:eastAsia="宋体" w:cs="宋体"/>
          <w:color w:val="000"/>
          <w:sz w:val="28"/>
          <w:szCs w:val="28"/>
        </w:rPr>
        <w:t xml:space="preserve">　　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6"/>
          <w:szCs w:val="36"/>
          <w:b w:val="1"/>
          <w:bCs w:val="1"/>
        </w:rPr>
        <w:t xml:space="preserve">【篇14】党员六个方面问题自查清单及整改措施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