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对照落实党中央和上级党组织部署要求方面范文精选15篇</w:t>
      </w:r>
      <w:bookmarkEnd w:id="1"/>
    </w:p>
    <w:p>
      <w:pPr>
        <w:jc w:val="center"/>
        <w:spacing w:before="0" w:after="450"/>
      </w:pPr>
      <w:r>
        <w:rPr>
          <w:rFonts w:ascii="Arial" w:hAnsi="Arial" w:eastAsia="Arial" w:cs="Arial"/>
          <w:color w:val="999999"/>
          <w:sz w:val="20"/>
          <w:szCs w:val="20"/>
        </w:rPr>
        <w:t xml:space="preserve">来源：网络  作者：落日斜阳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部署是一个动词，读音为bùshǔ，指安排，布置；处理；料理。语出《史记·项羽本纪》：“梁 部署 吴中豪杰为校尉、候、司马。以下是小编整理的对照落实党中央和上级党组织部署要求方面范文(精选15篇)，仅供参考，希望能够帮助到大家。对照落实党中央...</w:t>
      </w:r>
    </w:p>
    <w:p>
      <w:pPr>
        <w:ind w:left="0" w:right="0" w:firstLine="560"/>
        <w:spacing w:before="450" w:after="450" w:line="312" w:lineRule="auto"/>
      </w:pPr>
      <w:r>
        <w:rPr>
          <w:rFonts w:ascii="宋体" w:hAnsi="宋体" w:eastAsia="宋体" w:cs="宋体"/>
          <w:color w:val="000"/>
          <w:sz w:val="28"/>
          <w:szCs w:val="28"/>
        </w:rPr>
        <w:t xml:space="preserve">部署是一个动词，读音为bùshǔ，指安排，布置；处理；料理。语出《史记·项羽本纪》：“梁 部署 吴中豪杰为校尉、候、司马。以下是小编整理的对照落实党中央和上级党组织部署要求方面范文(精选15篇)，仅供参考，希望能够帮助到大家。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对照落实党中央和上级党组织部署要求方面篇2</w:t>
      </w:r>
    </w:p>
    <w:p>
      <w:pPr>
        <w:ind w:left="0" w:right="0" w:firstLine="560"/>
        <w:spacing w:before="450" w:after="450" w:line="312" w:lineRule="auto"/>
      </w:pPr>
      <w:r>
        <w:rPr>
          <w:rFonts w:ascii="宋体" w:hAnsi="宋体" w:eastAsia="宋体" w:cs="宋体"/>
          <w:color w:val="000"/>
          <w:sz w:val="28"/>
          <w:szCs w:val="28"/>
        </w:rPr>
        <w:t xml:space="preserve">　　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习总书记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习总书记的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对照落实党中央和上级党组织部署要求方面篇3</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对照落实党中央和上级党组织部署要求方面篇4</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对照落实党中央和上级党组织部署要求方面篇5</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对照落实党中央和上级党组织部署要求方面篇6</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对照落实党中央和上级党组织部署要求方面篇7</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对照落实党中央和上级党组织部署要求方面篇8</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对照落实党中央和上级党组织部署要求方面篇9</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对照落实党中央和上级党组织部署要求方面篇10</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对照落实党中央和上级党组织部署要求方面篇11</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对照落实党中央和上级党组织部署要求方面篇12</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对照落实党中央和上级党组织部署要求方面篇13</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对照落实党中央和上级党组织部署要求方面篇14</w:t>
      </w:r>
    </w:p>
    <w:p>
      <w:pPr>
        <w:ind w:left="0" w:right="0" w:firstLine="560"/>
        <w:spacing w:before="450" w:after="450" w:line="312" w:lineRule="auto"/>
      </w:pPr>
      <w:r>
        <w:rPr>
          <w:rFonts w:ascii="宋体" w:hAnsi="宋体" w:eastAsia="宋体" w:cs="宋体"/>
          <w:color w:val="000"/>
          <w:sz w:val="28"/>
          <w:szCs w:val="28"/>
        </w:rPr>
        <w:t xml:space="preserve">　　根据*纪委、*组织部《关于认真开好201x年度党员领导干部民主生活会的通知》xx号）文件精神，*党组（委）对照会议主题要求，认真学习文件精神，广泛征求各层级意见，深入交心、谈心，全面梳理整改落实和意见征集情景，深刻剖析原因，找准主要矛盾，制定了可行性的整改措施。此刻，我代表*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我*党（委）组结合实际情景，迅速行动，多措并举，组织动员学习党的十九大精神。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一样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景，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X月X日至X日，利用年终XX之机，派出由X名班子成员带队的工作组，在XX的同时第一时问搞好十九大精神宣讲，深入扶贫点XX村解读党的十九大精神。四是结合实践融入学。适时将大会精神结入XX和“学习总书记讲话、讲习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一是班子集中学习的深度不够。虽然领导班子认真贯彻落实习近平新时代中国特色社会主义思想，可是学习中对领会这一思想的重大政治意义、理论意义、实践意义，有时有不求甚解、学用脱节现象。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党组和班子成员在各种场合，多次强调领导干部要老老实实按规定向组织报告个人有关事项，可是仍有个别同志，对个人事项不重视，漏报、填报不规范、指标理解错误等情景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我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领导班子虽能严格履行党纪党规教育的政治职责和领导职责，把党纪教育作为党员干部政治理论学习的必备资料抓紧抓实，但还存在党纪教育成效不明显以及对党员干部遵守政治纪律、政治规矩，异常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职责担当意识有待进一步增强。工作中有时候会有畏难情绪，“涉深水、破坚冰、啃硬骨头”的勇气有所欠缺。比如，虽然2024年*班子经过招录公务员、加大选调人员力度为基层充实了37人，必须程度上增强了基层一线人员力量，但随着业务量的增加和工作标准的提高，全系统异常是人员少与工作任务重的矛盾仍然比较突出，干部加班较多，反映比较强烈，*班子对此情景很了解，但苦于没有更好的良策解决这一矛盾。虽然*班子经过采取岗位调整、严肃工作纪律、加强干部工作考核等举措提高干部履职本事，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应对繁重的工作任务时，有时会有畏难情绪和疲于应付心态，忽视了工作的进取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一是形式主义方面，学习的自觉性和进取性有待进一步提高，平时学习的自觉性差，学习流于形式，不够深入，个别领导干部不善于学习、不谦虚学习。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二是官僚主义方面，存在着实际工作不深入，有检查验收做的就好，没有检查督促，做的就相对差些，在抓落实具体工作时，不是很好地去研究解决问题的办法，只停留在必须的层面上。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党委对领导班子党风廉洁建设职责制作了细化和分解，但有的领导干部对党风廉政“一岗双责”职责缺乏充分的认识，甚至把党风廉政建设看成是主要领导的事情，认为自我只要把分管工作抓上去就行了，对分管股室和联系单位党风廉政建设工作重视不够，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经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班子成员认真学习党的基本理论知识和业务知识不够，所以，在工作中的思想观念跟不上新的形势发展的需要，创新意识不够，政府职能由管理型向服务型转变得较慢。个别班子成员满足于工作现状或过多强调客观，认为在工作中已取得了必须的成绩，坚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进取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进取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我分管的工作，各自在自我的分管工作业务上不能全身心的投入工作，没有创新意识。更缺少批评与自我批评的自觉性，有时即使看到了别人的问题，认为在一齐工作，不必要批评别人的缺点，坚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本事。加强领导班子成员思想、作风建设，完善各种学习制度，提高班子的整体素质和工作本事；改善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团体领导，民主决策，正确处理好团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善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善工作作风，努力提高为人民服务的质量。班子成员无论做什么事情，都要认真尽职尽责的去做，克服不深入研究解决问题的思想，今日能办的事不能拖到明天去做，在工作中知难而进，不完成好工作决不松劲。树立勤工作、求上进的良好氛围，创新工作方法，努力提高驾驭全局的本事，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我我批评的优良传统。工作中团结协作，牢固树立“共同目标”和“大局意识”，坚持好个人服从组织，少数服从多数，下级服从上级的原则。在认真做好自我本职工作的同时，互相之间要密切配合，共同维护好班子的形象。注重把握和处理好局部与全局的关系，在思想上、政治上、行动上与党中央坚持高度一致。领导班子要正确对待缺点错误，仅有找准缺点，认识缺点，才能改正缺点，团结带领群众，集思广益，在浓厚的民主氛围中和不断的实践中提高工作本事，改善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职责制。切实抓好一把手负总责，分管领导分工负责，全*干部全员参与的党风廉政建设职责制的贯彻实施；切实做到反对“四风”，经常“照镜子、正衣冠、洗洗澡、治治病”；班子成员既要管好自我，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对照落实党中央和上级党组织部署要求方面篇15</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2025-06-17T04:22:40+08:00</dcterms:created>
  <dcterms:modified xsi:type="dcterms:W3CDTF">2025-06-17T04:22:40+08:00</dcterms:modified>
</cp:coreProperties>
</file>

<file path=docProps/custom.xml><?xml version="1.0" encoding="utf-8"?>
<Properties xmlns="http://schemas.openxmlformats.org/officeDocument/2006/custom-properties" xmlns:vt="http://schemas.openxmlformats.org/officeDocument/2006/docPropsVTypes"/>
</file>