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关于党员个人问题清单及整改措施15篇</w:t>
      </w:r>
      <w:bookmarkEnd w:id="1"/>
    </w:p>
    <w:p>
      <w:pPr>
        <w:jc w:val="center"/>
        <w:spacing w:before="0" w:after="450"/>
      </w:pPr>
      <w:r>
        <w:rPr>
          <w:rFonts w:ascii="Arial" w:hAnsi="Arial" w:eastAsia="Arial" w:cs="Arial"/>
          <w:color w:val="999999"/>
          <w:sz w:val="20"/>
          <w:szCs w:val="20"/>
        </w:rPr>
        <w:t xml:space="preserve">来源：网络  作者：心上花开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对照检查材料通篇都要用写真、写实的手法来写，不能涂脂抹粉，哗众取宠;更不能掺假兑水，向组织隐瞒说谎。要求本人说明的基本情况，务必实实在在，诚信无误。以下是小编整理的关于党员个人问题清单及整改措施【十五篇】，仅供参考，大家一起来看看吧。第一篇...</w:t>
      </w:r>
    </w:p>
    <w:p>
      <w:pPr>
        <w:ind w:left="0" w:right="0" w:firstLine="560"/>
        <w:spacing w:before="450" w:after="450" w:line="312" w:lineRule="auto"/>
      </w:pPr>
      <w:r>
        <w:rPr>
          <w:rFonts w:ascii="宋体" w:hAnsi="宋体" w:eastAsia="宋体" w:cs="宋体"/>
          <w:color w:val="000"/>
          <w:sz w:val="28"/>
          <w:szCs w:val="28"/>
        </w:rPr>
        <w:t xml:space="preserve">对照检查材料通篇都要用写真、写实的手法来写，不能涂脂抹粉，哗众取宠;更不能掺假兑水，向组织隐瞒说谎。要求本人说明的基本情况，务必实实在在，诚信无误。以下是小编整理的关于党员个人问题清单及整改措施【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一、政治理论学习不足，理论水平有待提高，理论学习重视不够，强调事务多，学习内容不系统、不广泛，只注重实用主义，即用即学，不全面，不系统。</w:t>
      </w:r>
    </w:p>
    <w:p>
      <w:pPr>
        <w:ind w:left="0" w:right="0" w:firstLine="560"/>
        <w:spacing w:before="450" w:after="450" w:line="312" w:lineRule="auto"/>
      </w:pPr>
      <w:r>
        <w:rPr>
          <w:rFonts w:ascii="宋体" w:hAnsi="宋体" w:eastAsia="宋体" w:cs="宋体"/>
          <w:color w:val="000"/>
          <w:sz w:val="28"/>
          <w:szCs w:val="28"/>
        </w:rPr>
        <w:t xml:space="preserve">　　二、创新意识不足，要多与同事沟通，取长补短，打破“按部就班”的思想，把工作做好。</w:t>
      </w:r>
    </w:p>
    <w:p>
      <w:pPr>
        <w:ind w:left="0" w:right="0" w:firstLine="560"/>
        <w:spacing w:before="450" w:after="450" w:line="312" w:lineRule="auto"/>
      </w:pPr>
      <w:r>
        <w:rPr>
          <w:rFonts w:ascii="宋体" w:hAnsi="宋体" w:eastAsia="宋体" w:cs="宋体"/>
          <w:color w:val="000"/>
          <w:sz w:val="28"/>
          <w:szCs w:val="28"/>
        </w:rPr>
        <w:t xml:space="preserve">　　三、个人性格存在急躁的现象。纪检工作要求自己沉着冷静，才能正确分析问题。一定要努力克服。</w:t>
      </w:r>
    </w:p>
    <w:p>
      <w:pPr>
        <w:ind w:left="0" w:right="0" w:firstLine="560"/>
        <w:spacing w:before="450" w:after="450" w:line="312" w:lineRule="auto"/>
      </w:pPr>
      <w:r>
        <w:rPr>
          <w:rFonts w:ascii="宋体" w:hAnsi="宋体" w:eastAsia="宋体" w:cs="宋体"/>
          <w:color w:val="000"/>
          <w:sz w:val="28"/>
          <w:szCs w:val="28"/>
        </w:rPr>
        <w:t xml:space="preserve">　　四、到基层调研的力度不够，纪检人员就是要发现问题，在能力范围内监督并予以纠正，超越范围的要及时上报，为公司提供准确的信息，以便公司做出决策，避免损失。</w:t>
      </w:r>
    </w:p>
    <w:p>
      <w:pPr>
        <w:ind w:left="0" w:right="0" w:firstLine="560"/>
        <w:spacing w:before="450" w:after="450" w:line="312" w:lineRule="auto"/>
      </w:pPr>
      <w:r>
        <w:rPr>
          <w:rFonts w:ascii="宋体" w:hAnsi="宋体" w:eastAsia="宋体" w:cs="宋体"/>
          <w:color w:val="000"/>
          <w:sz w:val="28"/>
          <w:szCs w:val="28"/>
        </w:rPr>
        <w:t xml:space="preserve">　　五、工作上需要进一步增强服务意识、大局意识，在工作任务上勇于担当，全力以赴做好各项工作。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第九篇: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2025-05-02T10:34:28+08:00</dcterms:created>
  <dcterms:modified xsi:type="dcterms:W3CDTF">2025-05-02T10:34:28+08:00</dcterms:modified>
</cp:coreProperties>
</file>

<file path=docProps/custom.xml><?xml version="1.0" encoding="utf-8"?>
<Properties xmlns="http://schemas.openxmlformats.org/officeDocument/2006/custom-properties" xmlns:vt="http://schemas.openxmlformats.org/officeDocument/2006/docPropsVTypes"/>
</file>