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组织生活会问题整改承诺书10篇</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制度：主要包括“三会一课”制度、民主生活会和组织生活会制度、谈心谈话制度、民主评议党员制度和请示报告制度等。以下是为大家整理的组织生活会问题整改承诺书十篇,欢迎品鉴!组织生活会问题整改承诺书篇1　　针对党史学习教育专题组织生活会...</w:t>
      </w:r>
    </w:p>
    <w:p>
      <w:pPr>
        <w:ind w:left="0" w:right="0" w:firstLine="560"/>
        <w:spacing w:before="450" w:after="450" w:line="312" w:lineRule="auto"/>
      </w:pPr>
      <w:r>
        <w:rPr>
          <w:rFonts w:ascii="宋体" w:hAnsi="宋体" w:eastAsia="宋体" w:cs="宋体"/>
          <w:color w:val="000"/>
          <w:sz w:val="28"/>
          <w:szCs w:val="28"/>
        </w:rPr>
        <w:t xml:space="preserve">党的组织生活制度：主要包括“三会一课”制度、民主生活会和组织生活会制度、谈心谈话制度、民主评议党员制度和请示报告制度等。以下是为大家整理的组织生活会问题整改承诺书十篇,欢迎品鉴!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组织生活会问题整改承诺书篇1</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组织生活会问题整改承诺书篇2</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组织生活会问题整改承诺书篇3</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组织生活会问题整改承诺书篇4</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组织生活会问题整改承诺书篇5</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组织生活会问题整改承诺书篇6</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组织生活会问题整改承诺书篇7</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组织生活会问题整改承诺书篇8</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组织生活会问题整改承诺书篇9</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组织生活会问题整改承诺书篇10</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2025-05-02T04:43:48+08:00</dcterms:created>
  <dcterms:modified xsi:type="dcterms:W3CDTF">2025-05-02T04:43:48+08:00</dcterms:modified>
</cp:coreProperties>
</file>

<file path=docProps/custom.xml><?xml version="1.0" encoding="utf-8"?>
<Properties xmlns="http://schemas.openxmlformats.org/officeDocument/2006/custom-properties" xmlns:vt="http://schemas.openxmlformats.org/officeDocument/2006/docPropsVTypes"/>
</file>