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党员个人自我检视剖析材料集合5篇</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1914年在第一次中华护士会议中提出将英文Nurse译为“护士”，大会通过，沿用至今。工作时必须脱下便服穿护士服。下面是小编精心整理的党员个人自我检视剖析材料集合5篇，仅供参考，大家一起来看看吧。第1篇...</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1914年在第一次中华护士会议中提出将英文Nurse译为“护士”，大会通过，沿用至今。工作时必须脱下便服穿护士服。下面是小编精心整理的党员个人自我检视剖析材料集合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黑体" w:hAnsi="黑体" w:eastAsia="黑体" w:cs="黑体"/>
          <w:color w:val="000000"/>
          <w:sz w:val="36"/>
          <w:szCs w:val="36"/>
          <w:b w:val="1"/>
          <w:bCs w:val="1"/>
        </w:rPr>
        <w:t xml:space="preserve">第2篇: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第3篇: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根据县纪委、县委组织部召开好以“转作风、抓落实、促发展”为主题的民主生活会的要求，切实增强干事创业的作风意识、落实意识、发展意识，深入学习贯彻科学发展观和党的十九大、十九届三中全会精神，圆满完成今年的各项工作任务，让人民群众满意，让县委、政府放心。此次民主生活会前，我们进行了广泛的意见征求，经梳理汇总，自己找出问题9条，基层群众提出问题3条，班子成员帮助找出问题3条，分管领导点出问题2条。现综合进行剖析，不妥、不足之处，敬请大家批评指正。</w:t>
      </w:r>
    </w:p>
    <w:p>
      <w:pPr>
        <w:ind w:left="0" w:right="0" w:firstLine="560"/>
        <w:spacing w:before="450" w:after="450" w:line="312" w:lineRule="auto"/>
      </w:pPr>
      <w:r>
        <w:rPr>
          <w:rFonts w:ascii="宋体" w:hAnsi="宋体" w:eastAsia="宋体" w:cs="宋体"/>
          <w:color w:val="000"/>
          <w:sz w:val="28"/>
          <w:szCs w:val="28"/>
        </w:rPr>
        <w:t xml:space="preserve">　　1、作风方面。一是政治学习不够。平时只满足于读书、看报，参加单位集中组织的学习少，对十九大及习总书记讲话精神没有深刻地领会，钻研不够，联系实际不够，使自己对理论知识的理解与实际脱钩，没有发挥理论的指导作用。二是深入基层不够。自认为在农村工作了40年，农村工作很熟悉，对深入群众调查研究有所放松，主动到群众中去寻问题找答案的时候少，离群众的需求还有差距。三是领导艺术欠缺。工作中过于追求完美，有时达不到自己的要求就发脾气，有时说话随便，导致“说者无意、听者有意”造成了一些误会，批评同志们没有注意场合，一定程度上挫伤了同志们的自尊心和工作积极性。四是求真务实不够。在工作中抓实、抓细、抓具体和一竿子插到底的实干精神还不够，抓落实的力度不大，使一些工作落得不实，存在某些工作布置了没有回音，安排工作没有落实到位的现象。五是创新精神缺乏。坚持科学发展的意识不太强，对在工作中产生的新问题缺乏有效的解决办法，不能很好地运用新的观点和新的思路解决问题，致使有些问题处理的还不是很圆满。</w:t>
      </w:r>
    </w:p>
    <w:p>
      <w:pPr>
        <w:ind w:left="0" w:right="0" w:firstLine="560"/>
        <w:spacing w:before="450" w:after="450" w:line="312" w:lineRule="auto"/>
      </w:pPr>
      <w:r>
        <w:rPr>
          <w:rFonts w:ascii="宋体" w:hAnsi="宋体" w:eastAsia="宋体" w:cs="宋体"/>
          <w:color w:val="000"/>
          <w:sz w:val="28"/>
          <w:szCs w:val="28"/>
        </w:rPr>
        <w:t xml:space="preserve">　　2、廉洁自律方面。自己作为振兴新区党委书记，深知廉洁从政的重要性以及自己的样板作用。因此认真学习党风廉政方面的文件精神，严格按照中央反对“四风”、市委“十条禁令”的规定，以及八小时工作以外的行为规范约束自己，慎重处理自己生活与社交圈问题。但有时不够严谨，还偶尔存在公款吃喝、公车私用现象，对推进农村基层党风廉政建设研究不够。</w:t>
      </w:r>
    </w:p>
    <w:p>
      <w:pPr>
        <w:ind w:left="0" w:right="0" w:firstLine="560"/>
        <w:spacing w:before="450" w:after="450" w:line="312" w:lineRule="auto"/>
      </w:pPr>
      <w:r>
        <w:rPr>
          <w:rFonts w:ascii="宋体" w:hAnsi="宋体" w:eastAsia="宋体" w:cs="宋体"/>
          <w:color w:val="000"/>
          <w:sz w:val="28"/>
          <w:szCs w:val="28"/>
        </w:rPr>
        <w:t xml:space="preserve">　　3、安全生产方面。虽然具有强烈的责任意识，但不能每时每刻保持强烈的忧患意识，不善于从他人的事故中吸取教训，不能时刻保持清醒头脑，做到居安思危，警钟长鸣。在对待安全的态度上，对安全工作的长期性、反复性、复杂性认识不足。虽然经常告诫自己重看问题，轻看成绩，但安全长期稳定，也会自觉不自觉地出现松懈，认为关键环节控制好了，可以松口气，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　　4、社会稳定方面。一是在一定程度上认为抓维稳太牵扯精力，影响抓经济建设这个中心;认为维稳工作是派出所的事，由派出所处理就行了，思想上认识不到位。二是工作中制订的个别政策，对可能出现的情况预见不够、准备不足。三是对群众反映的问题，个别问题处理的不及时、不到位。四是由于深入群众少，未能及时掌握第一手的影响社会稳定的信息和资料。</w:t>
      </w:r>
    </w:p>
    <w:p>
      <w:pPr>
        <w:ind w:left="0" w:right="0" w:firstLine="560"/>
        <w:spacing w:before="450" w:after="450" w:line="312" w:lineRule="auto"/>
      </w:pPr>
      <w:r>
        <w:rPr>
          <w:rFonts w:ascii="宋体" w:hAnsi="宋体" w:eastAsia="宋体" w:cs="宋体"/>
          <w:color w:val="000"/>
          <w:sz w:val="28"/>
          <w:szCs w:val="28"/>
        </w:rPr>
        <w:t xml:space="preserve">　　5、其他工作方面。一是对干部职工的培养和教育上还抓得不够。主要突出表现在个别干部职工出现问题，不严肃处理，总是心慈手软。二是在民生事项方面，认为解决了群众的衣、食、住、行就行了，忽视了群众的思想政治教育，没有真正了解群众的所想、所需。对精神文明建设重视不够，对弱势群体的疾苦关心不够，调动各方面的积极性创造性的机制不活。三是在经济发展方面，协调争取上级支持的机遇意识、项目意识还不强，力度也还不够大，发展不够平衡。注重结构调整不够，新兴产业还处在探索和发展中，尚未形成应有的规模和效应，产业发展的压力较大。四是在今年目标任务完成方面，会议上讲得多，落实上抓得不够，宣传的力度不大，干劲不足，分析存在问题不够深入、彻底，重量轻质。</w:t>
      </w:r>
    </w:p>
    <w:p>
      <w:pPr>
        <w:ind w:left="0" w:right="0" w:firstLine="560"/>
        <w:spacing w:before="450" w:after="450" w:line="312" w:lineRule="auto"/>
      </w:pPr>
      <w:r>
        <w:rPr>
          <w:rFonts w:ascii="宋体" w:hAnsi="宋体" w:eastAsia="宋体" w:cs="宋体"/>
          <w:color w:val="000"/>
          <w:sz w:val="28"/>
          <w:szCs w:val="28"/>
        </w:rPr>
        <w:t xml:space="preserve">　　通过存在问题的深刻反思，认为产生的原因和根源是：</w:t>
      </w:r>
    </w:p>
    <w:p>
      <w:pPr>
        <w:ind w:left="0" w:right="0" w:firstLine="560"/>
        <w:spacing w:before="450" w:after="450" w:line="312" w:lineRule="auto"/>
      </w:pPr>
      <w:r>
        <w:rPr>
          <w:rFonts w:ascii="宋体" w:hAnsi="宋体" w:eastAsia="宋体" w:cs="宋体"/>
          <w:color w:val="000"/>
          <w:sz w:val="28"/>
          <w:szCs w:val="28"/>
        </w:rPr>
        <w:t xml:space="preserve">　　一是对理论学习的重要性和必要性认识不够。俗话说，“学习如逆水行舟，不进则退”，时代在前进，社会在发展，现在是知识经济的时代，知识更新日益加快，各种新政策、新知识、新理论、新业务日新月异，不读书、不学习就会言之无物，素质就提不高，工作起来就缺少朝气、缺少灵气，工作就没有思路，就不可能适应社会发展的要求，就可能成为时代的落伍者。由于自己在工作中，忙于事务性工作，有时把理论学习当成软任务，轻视理论学习，学习缺少自觉性、主动性，对理论和业务理论知识的学习不够深入，不系统，没有准确掌握党的最新理论的精神实质和精髓，遇到问题缺乏理性思考与分析，在一定程度上影响了工作的深入开展。</w:t>
      </w:r>
    </w:p>
    <w:p>
      <w:pPr>
        <w:ind w:left="0" w:right="0" w:firstLine="560"/>
        <w:spacing w:before="450" w:after="450" w:line="312" w:lineRule="auto"/>
      </w:pPr>
      <w:r>
        <w:rPr>
          <w:rFonts w:ascii="宋体" w:hAnsi="宋体" w:eastAsia="宋体" w:cs="宋体"/>
          <w:color w:val="000"/>
          <w:sz w:val="28"/>
          <w:szCs w:val="28"/>
        </w:rPr>
        <w:t xml:space="preserve">　　二是世界观改造不到位。对党内存在的一些不正之风和消极腐败现象，不能正确分析判断，在思想改造上有所放松，也使自己的人生观、价值观和世界观受到了一定的负面影响，为人民服务的思想淡化，没有真正树立起想群众之所想，急群众之所急的公仆意识，产生了工作作风不扎实、方法简单等现象。</w:t>
      </w:r>
    </w:p>
    <w:p>
      <w:pPr>
        <w:ind w:left="0" w:right="0" w:firstLine="560"/>
        <w:spacing w:before="450" w:after="450" w:line="312" w:lineRule="auto"/>
      </w:pPr>
      <w:r>
        <w:rPr>
          <w:rFonts w:ascii="宋体" w:hAnsi="宋体" w:eastAsia="宋体" w:cs="宋体"/>
          <w:color w:val="000"/>
          <w:sz w:val="28"/>
          <w:szCs w:val="28"/>
        </w:rPr>
        <w:t xml:space="preserve">　　三是个别方面的自我要求有所放松。总认为自己是老党员，党性比较强，对再提高再完善有所忽视，对自己的党性要求上有所放松，没能做到时时、处处、事事都以一个党员领导干部的标准来衡量自己，由于工作较多，深入基层接触群众较少，廉洁自律上，认为把握住方向和原则，不犯错误，不搞腐败就行了，在小的方面常常有“下不为例”的自我宽慰心理。</w:t>
      </w:r>
    </w:p>
    <w:p>
      <w:pPr>
        <w:ind w:left="0" w:right="0" w:firstLine="560"/>
        <w:spacing w:before="450" w:after="450" w:line="312" w:lineRule="auto"/>
      </w:pPr>
      <w:r>
        <w:rPr>
          <w:rFonts w:ascii="宋体" w:hAnsi="宋体" w:eastAsia="宋体" w:cs="宋体"/>
          <w:color w:val="000"/>
          <w:sz w:val="28"/>
          <w:szCs w:val="28"/>
        </w:rPr>
        <w:t xml:space="preserve">　　根据查摆出的问题，自己在今后的工作中，认真进行反思，加以改进，坚持严格要求自己，时时开展自我批评;坚持不为私心所扰，不为名利所累，不为物欲所动，尽力尽心干好每一项工作。具体讲就是做到以下几点：</w:t>
      </w:r>
    </w:p>
    <w:p>
      <w:pPr>
        <w:ind w:left="0" w:right="0" w:firstLine="560"/>
        <w:spacing w:before="450" w:after="450" w:line="312" w:lineRule="auto"/>
      </w:pPr>
      <w:r>
        <w:rPr>
          <w:rFonts w:ascii="宋体" w:hAnsi="宋体" w:eastAsia="宋体" w:cs="宋体"/>
          <w:color w:val="000"/>
          <w:sz w:val="28"/>
          <w:szCs w:val="28"/>
        </w:rPr>
        <w:t xml:space="preserve">　　一是注重党性锻炼，提高修养。学习是永恒的主题，只有知识丰富了，见识提高了，才能提高解决问题和驾驭全局的能力。作为一名领导干部，自己要结合思想和工作实际，坚持学习最新理论知识，不断坚定理想信念，树立大局观念，确保正确的人生观、世界观和价值观。切实做到学以致用，理论与实践相结合，在实践中学习，在实践中探索，用理论指导实践。</w:t>
      </w:r>
    </w:p>
    <w:p>
      <w:pPr>
        <w:ind w:left="0" w:right="0" w:firstLine="560"/>
        <w:spacing w:before="450" w:after="450" w:line="312" w:lineRule="auto"/>
      </w:pPr>
      <w:r>
        <w:rPr>
          <w:rFonts w:ascii="宋体" w:hAnsi="宋体" w:eastAsia="宋体" w:cs="宋体"/>
          <w:color w:val="000"/>
          <w:sz w:val="28"/>
          <w:szCs w:val="28"/>
        </w:rPr>
        <w:t xml:space="preserve">　　二是认真履行职责，求真务实。自己要牢记全心全意为人民服务的宗旨，坚持走群众路线，进一步密切同群众的关系，强化服务意识，多深入基层，多搞调查研究，多倾听群众的意见，切实做到集思广益，抓住主要矛盾，找准工作的突破口。要围绕群众最现实、最关心、最直接、最迫切需要解决的困难，创造性地开展工作，要不断改进工作方法，转变工作作风，坚持做到重实际、察实情、说实话，办实事，求实效，少说多做，真抓实干，抓出实效，让群众真正受益。</w:t>
      </w:r>
    </w:p>
    <w:p>
      <w:pPr>
        <w:ind w:left="0" w:right="0" w:firstLine="560"/>
        <w:spacing w:before="450" w:after="450" w:line="312" w:lineRule="auto"/>
      </w:pPr>
      <w:r>
        <w:rPr>
          <w:rFonts w:ascii="宋体" w:hAnsi="宋体" w:eastAsia="宋体" w:cs="宋体"/>
          <w:color w:val="000"/>
          <w:sz w:val="28"/>
          <w:szCs w:val="28"/>
        </w:rPr>
        <w:t xml:space="preserve">　　三是自觉接受监督，勤政廉洁。自己要以身作则，率先垂范，牢记“两个务必”，始终保持谦虚谨慎、艰苦奋斗的优良传统和作风，切实做到自重、自醒、自警、自励，做到经常检视反省自己。要严格廉洁自律，秉公用权，自学遵守党的纪律和国家的法律法规，严格执行领导干部廉洁从政的各项规定，严格执行中央反对“四风”、“市委十条禁令”的规定，“看好自己的门，管好自己的“人”，自觉接受监督。要时时规范自己的行为，生活中注意小节，不该去的不去、不该吃的不吃、不该拿的不拿，做到干干净净做事，堂堂正正做人。</w:t>
      </w:r>
    </w:p>
    <w:p>
      <w:pPr>
        <w:ind w:left="0" w:right="0" w:firstLine="560"/>
        <w:spacing w:before="450" w:after="450" w:line="312" w:lineRule="auto"/>
      </w:pPr>
      <w:r>
        <w:rPr>
          <w:rFonts w:ascii="宋体" w:hAnsi="宋体" w:eastAsia="宋体" w:cs="宋体"/>
          <w:color w:val="000"/>
          <w:sz w:val="28"/>
          <w:szCs w:val="28"/>
        </w:rPr>
        <w:t xml:space="preserve">　　四是注重集体决策，精诚团结。严格规范自己的行为，对重要决策和重大事项，必须集体研究决定，决不能自以为是、独断专行、搞一言堂。坚决纠正无视党的纪律，各行其道，有令不行，有禁不止的现象，坚决反对“上有政策、下有对策”的错误做法，为班子成员做出表率。要注意克服回避问题、掩盖矛盾、搞一团和气的“好人主义”，对待同志、对待工作都要出以公心、不为私利，做好表率作用，带头增强党委班子的团结。</w:t>
      </w:r>
    </w:p>
    <w:p>
      <w:pPr>
        <w:ind w:left="0" w:right="0" w:firstLine="560"/>
        <w:spacing w:before="450" w:after="450" w:line="312" w:lineRule="auto"/>
      </w:pPr>
      <w:r>
        <w:rPr>
          <w:rFonts w:ascii="宋体" w:hAnsi="宋体" w:eastAsia="宋体" w:cs="宋体"/>
          <w:color w:val="000"/>
          <w:sz w:val="28"/>
          <w:szCs w:val="28"/>
        </w:rPr>
        <w:t xml:space="preserve">　　作为振兴新区党委书记，我必将全身心谋发展、干事业，强落实、为民生，带动班子其他成员尽心尽力谋发展、干事业，上下一心，众人一力，不折不扣圆满完成今年的各项工作任务，努力使振兴新区的工作迈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第4篇: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支队及大队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公安业务知识方面，对法律知识和各项规定知之较少。三是对市场经济、WTO知识学的比较少，使自己对新知识、新理论掌握不多，了解不深。四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公安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30多年了，有时产生松口气、想歇歇的念头，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很大，在地勘单位工作时间不是很长，在接触了地勘单位的实际和身边的一些人和事，我为之也激动和兴奋过，也想象地勘人一样做出一番业绩。但是随着地勘单位属地化的进程，看到国家大的改革发展趋势时和地勘单位直面走向企业的未来，结合社会上一些不合适宜的现象，自己对一些事物也降低了新鲜感，对地勘单位的发展前途也多了几分不安。加之，前几年自已身体不是太好，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工作上有时候和处室的同志之间相互通气不够，相互不甚了解各自所做工作的具体情况，或者是了解不多。这样一来，就使得同志之间产生了误解，尤其是在涉及到为基层工作的一些事情，由于不清楚各自工作安排情况，所以不好帮忙，给基层的办事人员带来一些不便。二是在生活小事上，好认死理，爱钻牛角尖，使个别同志认为自己不好接触。三是对自己有过误解的同志，自己也没有主动的去解释，去沟通。有时候还因一些琐碎小事和个别同志过发生争执，使自己在机关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第5篇: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2025-07-08T01:43:29+08:00</dcterms:created>
  <dcterms:modified xsi:type="dcterms:W3CDTF">2025-07-08T01:43:29+08:00</dcterms:modified>
</cp:coreProperties>
</file>

<file path=docProps/custom.xml><?xml version="1.0" encoding="utf-8"?>
<Properties xmlns="http://schemas.openxmlformats.org/officeDocument/2006/custom-properties" xmlns:vt="http://schemas.openxmlformats.org/officeDocument/2006/docPropsVTypes"/>
</file>