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党员能力方面存在的问题范文16篇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本领即能力，就是指顺利完成某一活动所必需的主观条件。以下是小编整理的党员能力方面存在的问题范文十六篇，欢迎阅读与收藏。党员能力方面存在的问题篇1　　为了更好地服务机关、服务群众，看到自身工作的不足，增强服务意识和大局意识，本人按照我局相关文...</w:t>
      </w:r>
    </w:p>
    <w:p>
      <w:pPr>
        <w:ind w:left="0" w:right="0" w:firstLine="560"/>
        <w:spacing w:before="450" w:after="450" w:line="312" w:lineRule="auto"/>
      </w:pPr>
      <w:r>
        <w:rPr>
          <w:rFonts w:ascii="宋体" w:hAnsi="宋体" w:eastAsia="宋体" w:cs="宋体"/>
          <w:color w:val="000"/>
          <w:sz w:val="28"/>
          <w:szCs w:val="28"/>
        </w:rPr>
        <w:t xml:space="preserve">本领即能力，就是指顺利完成某一活动所必需的主观条件。以下是小编整理的党员能力方面存在的问题范文十六篇，欢迎阅读与收藏。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党员能力方面存在的问题篇5</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党员能力方面存在的问题篇7</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党员能力方面存在的问题篇8</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党员能力方面存在的问题篇9</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党员能力方面存在的问题篇10</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党员能力方面存在的问题篇11</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党员能力方面存在的问题篇14</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党员能力方面存在的问题篇15</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党员能力方面存在的问题篇16</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2025-07-08T04:46:33+08:00</dcterms:created>
  <dcterms:modified xsi:type="dcterms:W3CDTF">2025-07-08T04:46:33+08:00</dcterms:modified>
</cp:coreProperties>
</file>

<file path=docProps/custom.xml><?xml version="1.0" encoding="utf-8"?>
<Properties xmlns="http://schemas.openxmlformats.org/officeDocument/2006/custom-properties" xmlns:vt="http://schemas.openxmlformats.org/officeDocument/2006/docPropsVTypes"/>
</file>