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党员自身存在的问题及整改措施范文精选9篇</w:t>
      </w:r>
      <w:bookmarkEnd w:id="1"/>
    </w:p>
    <w:p>
      <w:pPr>
        <w:jc w:val="center"/>
        <w:spacing w:before="0" w:after="450"/>
      </w:pPr>
      <w:r>
        <w:rPr>
          <w:rFonts w:ascii="Arial" w:hAnsi="Arial" w:eastAsia="Arial" w:cs="Arial"/>
          <w:color w:val="999999"/>
          <w:sz w:val="20"/>
          <w:szCs w:val="20"/>
        </w:rPr>
        <w:t xml:space="preserve">来源：网络  作者：星海浩瀚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党员自身存在的问题及整改措施范文(精选9篇)，仅供参考，欢迎大家阅读。第1篇: 党员自身存在的...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党员自身存在的问题及整改措施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第2篇: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第3篇: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第6篇: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第7篇: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第8篇: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存在的不足与问题</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第9篇: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形式主义表现突出。业务工作方面深入不够，习惯于对上级布置的任务当“中转站”、当“二传手”，满足于开会发文了事，说过就算干过了，对基层真实情况不了解，只重表面文章，不求解决实际问题，缺乏逢山开路、过河架桥的勇气和意志，缺乏“紧抓不放、一抓到底”的狠劲。再如开大型会议、活动不为议事，而为轰动效应，只注重活动的形式，不追求活动的真正效果，对工作中的问题避重就轻，出现事故多强调客观原因不讲自身问题等。</w:t>
      </w:r>
    </w:p>
    <w:p>
      <w:pPr>
        <w:ind w:left="0" w:right="0" w:firstLine="560"/>
        <w:spacing w:before="450" w:after="450" w:line="312" w:lineRule="auto"/>
      </w:pPr>
      <w:r>
        <w:rPr>
          <w:rFonts w:ascii="宋体" w:hAnsi="宋体" w:eastAsia="宋体" w:cs="宋体"/>
          <w:color w:val="000"/>
          <w:sz w:val="28"/>
          <w:szCs w:val="28"/>
        </w:rPr>
        <w:t xml:space="preserve">　　2、官僚主义思想严重。个人本位主义思想严重，缺乏大局观念，只扫自家门前雪，不管他人瓦上霜，工作中沟通协调少，协作共事难，遇事不敢担当，推诿扯皮现象仍有发生。精神有些倦怠，拼劲、闯劲不够，干工作推推动动、不推不动，只求“过得去”、不求“过得硬”。民主意识淡化，家长作风、长官意志抬头，下属、同事的意见听不进去，“官”越做越大，脾气越来越坏，生活要求越来越高，发言稿很少自己写，文件也不仔细看，不思进取、安享太平。</w:t>
      </w:r>
    </w:p>
    <w:p>
      <w:pPr>
        <w:ind w:left="0" w:right="0" w:firstLine="560"/>
        <w:spacing w:before="450" w:after="450" w:line="312" w:lineRule="auto"/>
      </w:pPr>
      <w:r>
        <w:rPr>
          <w:rFonts w:ascii="宋体" w:hAnsi="宋体" w:eastAsia="宋体" w:cs="宋体"/>
          <w:color w:val="000"/>
          <w:sz w:val="28"/>
          <w:szCs w:val="28"/>
        </w:rPr>
        <w:t xml:space="preserve">　　3、享乐主义有所抬头。各种公务往来用公款请客吃饭，客人少主人多。利用各种理由出游，到旅游胜地开会、考察、参观。有时用公款用公款送礼。工作事业心不强，责任心不足，存在艰苦的岗位不要去，艰巨的工作别人干的思想。受社会上的歪风邪气影响较大，工作不讲奉献、讲回报，处事不讲原则、讲人情，生活不讲节俭、讲排场，热衷于“小圈子”、结交“小朋友”，吃吃喝喝、迎迎送送，贪图享乐。</w:t>
      </w:r>
    </w:p>
    <w:p>
      <w:pPr>
        <w:ind w:left="0" w:right="0" w:firstLine="560"/>
        <w:spacing w:before="450" w:after="450" w:line="312" w:lineRule="auto"/>
      </w:pPr>
      <w:r>
        <w:rPr>
          <w:rFonts w:ascii="宋体" w:hAnsi="宋体" w:eastAsia="宋体" w:cs="宋体"/>
          <w:color w:val="000"/>
          <w:sz w:val="28"/>
          <w:szCs w:val="28"/>
        </w:rPr>
        <w:t xml:space="preserve">　　4、奢靡之风时有存在。有讲排场，比阔气的想法，乐于接受高规格接待，觉得这样才有面子，像领导。不追求健康的生活情趣，不爱学习爱比穿戴、比汽车、比住房，各种欲望似乎永远无法满足。开展工作不讲究节俭办事，讲究铺张浪费，有时甚至假借工作之名，搞迎来送往，超规格接待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没有把理论学习放在重要位置，学习存在片面性，缺乏对理论的系统研究和深刻理解，这是政治理论不成熟的具体表现。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理想信念不够坚定。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缺乏坚定的共产主义理想信念。</w:t>
      </w:r>
    </w:p>
    <w:p>
      <w:pPr>
        <w:ind w:left="0" w:right="0" w:firstLine="560"/>
        <w:spacing w:before="450" w:after="450" w:line="312" w:lineRule="auto"/>
      </w:pPr>
      <w:r>
        <w:rPr>
          <w:rFonts w:ascii="宋体" w:hAnsi="宋体" w:eastAsia="宋体" w:cs="宋体"/>
          <w:color w:val="000"/>
          <w:sz w:val="28"/>
          <w:szCs w:val="28"/>
        </w:rPr>
        <w:t xml:space="preserve">　　3、宗旨观念不够强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进一步加强理论学习。坚定理想信念，坚决反对“四风”，自觉改正自身在“四风”方面存在的问题。要进一步加强学习，要以教育实践活动为契机，学政治理论、学业务知识、学工作方法，把学习作为提升素养和提高工作能力的重要手段，加强自身理论修养，提高对党的党章、党规、党纪、党性认识，从思想上改变自己，从行动上改变自己，做一名优秀的共产党员，做一名为人民服务的好干部。</w:t>
      </w:r>
    </w:p>
    <w:p>
      <w:pPr>
        <w:ind w:left="0" w:right="0" w:firstLine="560"/>
        <w:spacing w:before="450" w:after="450" w:line="312" w:lineRule="auto"/>
      </w:pPr>
      <w:r>
        <w:rPr>
          <w:rFonts w:ascii="宋体" w:hAnsi="宋体" w:eastAsia="宋体" w:cs="宋体"/>
          <w:color w:val="000"/>
          <w:sz w:val="28"/>
          <w:szCs w:val="28"/>
        </w:rPr>
        <w:t xml:space="preserve">　　2、进一步树立群众观点。坚持把群众工作理念贯穿工作全过程，用群众工作统揽工作。充分发挥工作联系人民群众重要渠道的作用，把坚持以人为本、执政为民的理念贯穿于全部工作中，始终站在最广大人民群众的立场上说话办事，把实现好维护好发展好最广大人民的根本利益作为开展工作的出发点和落脚点，做到思路上向惠民富民汇集，工作上向为民利民凝聚，作风上向亲民爱民转变，实实在在帮助群众解决生产生活困难、打开工作局面。</w:t>
      </w:r>
    </w:p>
    <w:p>
      <w:pPr>
        <w:ind w:left="0" w:right="0" w:firstLine="560"/>
        <w:spacing w:before="450" w:after="450" w:line="312" w:lineRule="auto"/>
      </w:pPr>
      <w:r>
        <w:rPr>
          <w:rFonts w:ascii="宋体" w:hAnsi="宋体" w:eastAsia="宋体" w:cs="宋体"/>
          <w:color w:val="000"/>
          <w:sz w:val="28"/>
          <w:szCs w:val="28"/>
        </w:rPr>
        <w:t xml:space="preserve">　　3、进一步转变工作作风。认真贯彻落实中央八项规定的要求，对文山会海、办事效率低下、损害群众利益以及超规格接待、人情消费等具体问题，逐一提出整改措施，切实转变工作作风。要围绕贯彻落实中央八项规定，进一步解放思想，求真务实，开拓进取，曾强自身的社会责任感和爱岗敬业的精神，牢固树立大局意识，想细想全，变被动为主动，做到“有的放矢”在全面改变自身工作方式方法的同时，还要时刻记住群众，做群众的贴心人，真正做到群众问题无小事，群众利益事，切实让群众感受到政府的温暖和党的关怀，真心实意的做人们的好公仆。切实做到从群众中来、到群众中去，善于求智于民、问计于民、取德于民，深入基层、深入一线、深入群众，广泛听取群众的意见和建议，关心群众疾苦，用情、用心、用力去解决群众的困难和问题，以实际行动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2025-06-16T20:23:55+08:00</dcterms:created>
  <dcterms:modified xsi:type="dcterms:W3CDTF">2025-06-16T20:23:55+08:00</dcterms:modified>
</cp:coreProperties>
</file>

<file path=docProps/custom.xml><?xml version="1.0" encoding="utf-8"?>
<Properties xmlns="http://schemas.openxmlformats.org/officeDocument/2006/custom-properties" xmlns:vt="http://schemas.openxmlformats.org/officeDocument/2006/docPropsVTypes"/>
</file>